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4EEC" w14:textId="77777777" w:rsidR="002F25FD" w:rsidRDefault="002F25FD" w:rsidP="00F809CE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534753F" wp14:editId="27450974">
            <wp:simplePos x="0" y="0"/>
            <wp:positionH relativeFrom="column">
              <wp:posOffset>1695450</wp:posOffset>
            </wp:positionH>
            <wp:positionV relativeFrom="paragraph">
              <wp:posOffset>-172085</wp:posOffset>
            </wp:positionV>
            <wp:extent cx="2680200" cy="708120"/>
            <wp:effectExtent l="0" t="0" r="6350" b="0"/>
            <wp:wrapNone/>
            <wp:docPr id="2" name="Picture 2" descr="Logotip Glasbene šole Marjana Kozine Novo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Glasbene šole Marjana Kozine Novo mes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00" cy="7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BB357" w14:textId="77777777" w:rsidR="002F25FD" w:rsidRDefault="002F25FD" w:rsidP="00F809CE">
      <w:pPr>
        <w:spacing w:after="0" w:line="240" w:lineRule="auto"/>
        <w:jc w:val="center"/>
        <w:rPr>
          <w:b/>
          <w:sz w:val="32"/>
          <w:szCs w:val="32"/>
        </w:rPr>
      </w:pPr>
    </w:p>
    <w:p w14:paraId="6ACBD0F7" w14:textId="77777777" w:rsidR="002F25FD" w:rsidRPr="002F25FD" w:rsidRDefault="002F25FD" w:rsidP="00F809CE">
      <w:pPr>
        <w:spacing w:after="0" w:line="240" w:lineRule="auto"/>
        <w:jc w:val="center"/>
        <w:rPr>
          <w:b/>
          <w:sz w:val="24"/>
          <w:szCs w:val="24"/>
        </w:rPr>
      </w:pPr>
    </w:p>
    <w:p w14:paraId="281C950F" w14:textId="77777777" w:rsidR="00793D88" w:rsidRPr="00F809CE" w:rsidRDefault="003F2362" w:rsidP="002F25FD">
      <w:pPr>
        <w:spacing w:after="0" w:line="240" w:lineRule="auto"/>
        <w:jc w:val="center"/>
        <w:rPr>
          <w:b/>
          <w:sz w:val="32"/>
          <w:szCs w:val="32"/>
        </w:rPr>
      </w:pPr>
      <w:r w:rsidRPr="00F809CE">
        <w:rPr>
          <w:b/>
          <w:sz w:val="32"/>
          <w:szCs w:val="32"/>
        </w:rPr>
        <w:t>KATALOG INFORMACIJ JAVNEGA ZNAČAJA</w:t>
      </w:r>
    </w:p>
    <w:p w14:paraId="6B8F27B4" w14:textId="77777777" w:rsidR="003F2362" w:rsidRPr="00F809CE" w:rsidRDefault="003F2362" w:rsidP="002F25FD">
      <w:pPr>
        <w:spacing w:after="0" w:line="240" w:lineRule="auto"/>
        <w:jc w:val="center"/>
        <w:rPr>
          <w:b/>
          <w:sz w:val="32"/>
          <w:szCs w:val="32"/>
        </w:rPr>
      </w:pPr>
      <w:r w:rsidRPr="00F809CE">
        <w:rPr>
          <w:b/>
          <w:sz w:val="32"/>
          <w:szCs w:val="32"/>
        </w:rPr>
        <w:t>GLASBENA ŠOLA MARJANA KOZINE NOVO MESTO</w:t>
      </w:r>
    </w:p>
    <w:p w14:paraId="6DF31AA0" w14:textId="77777777" w:rsidR="003F2362" w:rsidRDefault="003F2362" w:rsidP="002F25FD">
      <w:pPr>
        <w:jc w:val="center"/>
      </w:pPr>
    </w:p>
    <w:p w14:paraId="22515E3E" w14:textId="77777777" w:rsidR="002F25FD" w:rsidRDefault="002F25FD" w:rsidP="00AF4625">
      <w:pPr>
        <w:tabs>
          <w:tab w:val="left" w:pos="426"/>
        </w:tabs>
        <w:jc w:val="center"/>
      </w:pPr>
    </w:p>
    <w:p w14:paraId="26993C94" w14:textId="77777777" w:rsidR="003F2362" w:rsidRDefault="003F2362" w:rsidP="00F809CE">
      <w:pPr>
        <w:pStyle w:val="Odstavekseznama"/>
        <w:numPr>
          <w:ilvl w:val="0"/>
          <w:numId w:val="1"/>
        </w:numPr>
        <w:ind w:left="426" w:hanging="426"/>
        <w:rPr>
          <w:sz w:val="30"/>
          <w:szCs w:val="30"/>
        </w:rPr>
      </w:pPr>
      <w:r w:rsidRPr="003F2362">
        <w:rPr>
          <w:sz w:val="30"/>
          <w:szCs w:val="30"/>
        </w:rPr>
        <w:t>OSNOVNI PODATKI O KATALOGU</w:t>
      </w:r>
    </w:p>
    <w:p w14:paraId="5FB5BB40" w14:textId="77777777" w:rsidR="00F32087" w:rsidRDefault="00F32087" w:rsidP="00F809CE">
      <w:pPr>
        <w:pStyle w:val="Odstavekseznama"/>
        <w:ind w:left="426"/>
      </w:pPr>
      <w:r w:rsidRPr="00F32087">
        <w:t>Naziv zavoda:</w:t>
      </w:r>
      <w:r>
        <w:tab/>
      </w:r>
      <w:r>
        <w:tab/>
      </w:r>
      <w:r w:rsidR="00F809CE">
        <w:tab/>
      </w:r>
      <w:r w:rsidRPr="00F32087">
        <w:rPr>
          <w:b/>
        </w:rPr>
        <w:t>GLASBENA ŠOLA MARJANA KOZINE NOVO MESTO</w:t>
      </w:r>
    </w:p>
    <w:p w14:paraId="59DD7D03" w14:textId="77777777" w:rsidR="00F32087" w:rsidRDefault="00F32087" w:rsidP="00F809CE">
      <w:pPr>
        <w:pStyle w:val="Odstavekseznama"/>
        <w:ind w:left="426"/>
      </w:pPr>
      <w:r>
        <w:t>Naslov:</w:t>
      </w:r>
      <w:r>
        <w:tab/>
      </w:r>
      <w:r>
        <w:tab/>
      </w:r>
      <w:r>
        <w:tab/>
      </w:r>
      <w:r>
        <w:tab/>
      </w:r>
      <w:r w:rsidRPr="00F32087">
        <w:rPr>
          <w:b/>
        </w:rPr>
        <w:t>Jenkova ulica 1, 8000 Novo mesto</w:t>
      </w:r>
    </w:p>
    <w:p w14:paraId="2111B21C" w14:textId="77777777" w:rsidR="00F32087" w:rsidRDefault="00F32087" w:rsidP="00F809CE">
      <w:pPr>
        <w:pStyle w:val="Odstavekseznama"/>
        <w:ind w:left="426"/>
      </w:pPr>
      <w:r>
        <w:t>Telefon:</w:t>
      </w:r>
      <w:r w:rsidR="00C62C18">
        <w:tab/>
      </w:r>
      <w:r w:rsidR="00C62C18">
        <w:tab/>
      </w:r>
      <w:r w:rsidR="00C62C18">
        <w:tab/>
      </w:r>
      <w:r w:rsidR="00C62C18">
        <w:tab/>
        <w:t>07 33 23 143</w:t>
      </w:r>
    </w:p>
    <w:p w14:paraId="3EEAA3BB" w14:textId="77777777" w:rsidR="00F32087" w:rsidRDefault="00F32087" w:rsidP="00F809CE">
      <w:pPr>
        <w:pStyle w:val="Odstavekseznama"/>
        <w:ind w:left="426"/>
      </w:pPr>
      <w:r>
        <w:t>E-pošta:</w:t>
      </w:r>
      <w:r w:rsidR="00C62C18">
        <w:tab/>
      </w:r>
      <w:r w:rsidR="00C62C18">
        <w:tab/>
      </w:r>
      <w:r w:rsidR="00C62C18">
        <w:tab/>
      </w:r>
      <w:r w:rsidR="00C62C18">
        <w:tab/>
        <w:t>gst-mkozina@siol.net</w:t>
      </w:r>
    </w:p>
    <w:p w14:paraId="4A980251" w14:textId="77777777" w:rsidR="00F32087" w:rsidRDefault="00F32087" w:rsidP="00F809CE">
      <w:pPr>
        <w:pStyle w:val="Odstavekseznama"/>
        <w:ind w:left="426"/>
      </w:pPr>
      <w:r>
        <w:t>Odgovorna uradna oseba:</w:t>
      </w:r>
      <w:r w:rsidR="00C62C18">
        <w:tab/>
      </w:r>
      <w:r w:rsidR="00C62C18">
        <w:tab/>
        <w:t>MATIJA SLAK, ravnatelj</w:t>
      </w:r>
    </w:p>
    <w:p w14:paraId="449DBEE8" w14:textId="77777777" w:rsidR="00F32087" w:rsidRDefault="00F32087" w:rsidP="00F809CE">
      <w:pPr>
        <w:pStyle w:val="Odstavekseznama"/>
        <w:ind w:left="426"/>
      </w:pPr>
      <w:r>
        <w:t>Datum prve objave kataloga:</w:t>
      </w:r>
      <w:r>
        <w:tab/>
      </w:r>
      <w:r w:rsidR="00C62C18">
        <w:t>september 2018</w:t>
      </w:r>
    </w:p>
    <w:p w14:paraId="72B1B02E" w14:textId="77777777" w:rsidR="00F32087" w:rsidRDefault="00F32087" w:rsidP="00F809CE">
      <w:pPr>
        <w:pStyle w:val="Odstavekseznama"/>
        <w:ind w:left="426"/>
      </w:pPr>
      <w:r>
        <w:t>Datum zadnje spremembe:</w:t>
      </w:r>
    </w:p>
    <w:p w14:paraId="25C0D61D" w14:textId="77777777" w:rsidR="00F32087" w:rsidRDefault="00F32087" w:rsidP="00F809CE">
      <w:pPr>
        <w:pStyle w:val="Odstavekseznama"/>
        <w:ind w:left="3540" w:hanging="3114"/>
      </w:pPr>
      <w:r>
        <w:t>Dostopnost kataloga:</w:t>
      </w:r>
      <w:r w:rsidR="00C62C18">
        <w:tab/>
        <w:t xml:space="preserve">Katalog je dostopen v elektronski obliki na spletu in v fizični obliki </w:t>
      </w:r>
      <w:r w:rsidR="00F809CE">
        <w:t>v</w:t>
      </w:r>
      <w:r w:rsidR="00C62C18">
        <w:t xml:space="preserve"> Glasben</w:t>
      </w:r>
      <w:r w:rsidR="00F809CE">
        <w:t>i</w:t>
      </w:r>
      <w:r w:rsidR="00C62C18">
        <w:t xml:space="preserve"> šol</w:t>
      </w:r>
      <w:r w:rsidR="00F809CE">
        <w:t>i</w:t>
      </w:r>
      <w:r w:rsidR="00C62C18">
        <w:t xml:space="preserve"> Marjana Kozine, Jenkova </w:t>
      </w:r>
      <w:r w:rsidR="006B3316">
        <w:t xml:space="preserve">ulica </w:t>
      </w:r>
      <w:r w:rsidR="00C62C18">
        <w:t>1, Novo mesto</w:t>
      </w:r>
    </w:p>
    <w:p w14:paraId="71E2E4AF" w14:textId="77777777" w:rsidR="00C62C18" w:rsidRDefault="00C62C18" w:rsidP="00C62C18">
      <w:pPr>
        <w:pStyle w:val="Odstavekseznama"/>
        <w:ind w:left="3978" w:firstLine="270"/>
      </w:pPr>
    </w:p>
    <w:p w14:paraId="286BF8B9" w14:textId="77777777" w:rsidR="00CC1CAA" w:rsidRPr="00F32087" w:rsidRDefault="00CC1CAA" w:rsidP="00C62C18">
      <w:pPr>
        <w:pStyle w:val="Odstavekseznama"/>
        <w:ind w:left="3978" w:firstLine="270"/>
      </w:pPr>
    </w:p>
    <w:p w14:paraId="5131A174" w14:textId="77777777" w:rsidR="003F2362" w:rsidRDefault="003F2362" w:rsidP="00F809CE">
      <w:pPr>
        <w:pStyle w:val="Odstavekseznama"/>
        <w:numPr>
          <w:ilvl w:val="0"/>
          <w:numId w:val="1"/>
        </w:numPr>
        <w:ind w:left="426" w:hanging="426"/>
        <w:rPr>
          <w:sz w:val="30"/>
          <w:szCs w:val="30"/>
        </w:rPr>
      </w:pPr>
      <w:r w:rsidRPr="003F2362">
        <w:rPr>
          <w:sz w:val="30"/>
          <w:szCs w:val="30"/>
        </w:rPr>
        <w:t>SPLOŠNI PODATKI O ZAVOD</w:t>
      </w:r>
      <w:r w:rsidR="00F809CE">
        <w:rPr>
          <w:sz w:val="30"/>
          <w:szCs w:val="30"/>
        </w:rPr>
        <w:t>U</w:t>
      </w:r>
    </w:p>
    <w:p w14:paraId="780BCD95" w14:textId="77777777" w:rsidR="00490893" w:rsidRDefault="00490893" w:rsidP="00F809CE">
      <w:pPr>
        <w:pStyle w:val="Odstavekseznama"/>
        <w:numPr>
          <w:ilvl w:val="0"/>
          <w:numId w:val="18"/>
        </w:numPr>
        <w:ind w:left="851" w:hanging="425"/>
      </w:pPr>
      <w:r w:rsidRPr="00490893">
        <w:t>ORGANIGRAM IN PODATKI O ORGANIZACIJI ZAVOD</w:t>
      </w:r>
      <w:r w:rsidR="00F809CE">
        <w:t>A</w:t>
      </w:r>
    </w:p>
    <w:p w14:paraId="77DAC34A" w14:textId="77777777" w:rsidR="00490893" w:rsidRDefault="00490893" w:rsidP="00490893">
      <w:pPr>
        <w:pStyle w:val="Odstavekseznama"/>
        <w:ind w:left="1506"/>
      </w:pPr>
    </w:p>
    <w:p w14:paraId="1E82D8F5" w14:textId="77777777" w:rsidR="00490893" w:rsidRPr="00490893" w:rsidRDefault="00490893" w:rsidP="00F809CE">
      <w:pPr>
        <w:pStyle w:val="Odstavekseznama"/>
        <w:ind w:left="4253" w:hanging="3402"/>
        <w:rPr>
          <w:b/>
        </w:rPr>
      </w:pPr>
      <w:r w:rsidRPr="00490893">
        <w:rPr>
          <w:b/>
        </w:rPr>
        <w:t>GLASBENA ŠOLA MARJANA KOZINE NOVO MESTO</w:t>
      </w:r>
    </w:p>
    <w:p w14:paraId="1CC9F836" w14:textId="77777777" w:rsidR="00490893" w:rsidRPr="00490893" w:rsidRDefault="00490893" w:rsidP="00F809CE">
      <w:pPr>
        <w:pStyle w:val="Odstavekseznama"/>
        <w:ind w:left="4253" w:hanging="3402"/>
        <w:rPr>
          <w:b/>
        </w:rPr>
      </w:pPr>
      <w:r w:rsidRPr="00490893">
        <w:rPr>
          <w:b/>
        </w:rPr>
        <w:t>Jenkova ulica 1, 8000 Novo mesto</w:t>
      </w:r>
    </w:p>
    <w:p w14:paraId="0B43F4DB" w14:textId="77777777" w:rsidR="00490893" w:rsidRDefault="00490893" w:rsidP="00F809CE">
      <w:pPr>
        <w:pStyle w:val="Odstavekseznama"/>
        <w:ind w:left="4253" w:hanging="3402"/>
      </w:pPr>
      <w:r>
        <w:t>Tel.: 07 33 23 143</w:t>
      </w:r>
    </w:p>
    <w:p w14:paraId="491522BD" w14:textId="77777777" w:rsidR="00490893" w:rsidRDefault="00490893" w:rsidP="00F809CE">
      <w:pPr>
        <w:pStyle w:val="Odstavekseznama"/>
        <w:ind w:left="4253" w:hanging="3402"/>
      </w:pPr>
      <w:r>
        <w:t xml:space="preserve">e-mail: </w:t>
      </w:r>
      <w:hyperlink r:id="rId8" w:history="1">
        <w:r w:rsidRPr="000B53A1">
          <w:rPr>
            <w:rStyle w:val="Hiperpovezava"/>
          </w:rPr>
          <w:t>gst-mkozina@siol.net</w:t>
        </w:r>
      </w:hyperlink>
    </w:p>
    <w:p w14:paraId="4AE29ACE" w14:textId="77777777" w:rsidR="00F809CE" w:rsidRDefault="002F27E5" w:rsidP="00F809CE">
      <w:pPr>
        <w:pStyle w:val="Odstavekseznama"/>
        <w:ind w:left="4253" w:hanging="3402"/>
        <w:rPr>
          <w:rStyle w:val="Hiperpovezava"/>
          <w:b/>
        </w:rPr>
      </w:pPr>
      <w:hyperlink r:id="rId9" w:history="1">
        <w:r w:rsidRPr="000B53A1">
          <w:rPr>
            <w:rStyle w:val="Hiperpovezava"/>
            <w:b/>
          </w:rPr>
          <w:t>http://www.gs-mkozine.si/</w:t>
        </w:r>
      </w:hyperlink>
    </w:p>
    <w:p w14:paraId="7259AB1F" w14:textId="77777777" w:rsidR="00490893" w:rsidRPr="00F809CE" w:rsidRDefault="00490893" w:rsidP="00F809CE">
      <w:pPr>
        <w:pStyle w:val="Odstavekseznama"/>
        <w:ind w:left="4253" w:hanging="3402"/>
        <w:rPr>
          <w:b/>
        </w:rPr>
      </w:pPr>
      <w:r w:rsidRPr="00490893">
        <w:t>R</w:t>
      </w:r>
      <w:r w:rsidR="00F809CE">
        <w:t>avnatelj</w:t>
      </w:r>
      <w:r w:rsidRPr="00490893">
        <w:t xml:space="preserve">: </w:t>
      </w:r>
      <w:r w:rsidRPr="00F809CE">
        <w:rPr>
          <w:b/>
        </w:rPr>
        <w:t>MATIJA SLAK</w:t>
      </w:r>
    </w:p>
    <w:p w14:paraId="7506BFBE" w14:textId="77777777" w:rsidR="00490893" w:rsidRDefault="00490893" w:rsidP="00F809CE">
      <w:pPr>
        <w:pStyle w:val="Odstavekseznama"/>
        <w:ind w:left="4253" w:hanging="3402"/>
      </w:pPr>
      <w:r>
        <w:t xml:space="preserve">e-mail: </w:t>
      </w:r>
      <w:hyperlink r:id="rId10" w:history="1">
        <w:r w:rsidRPr="000B53A1">
          <w:rPr>
            <w:rStyle w:val="Hiperpovezava"/>
          </w:rPr>
          <w:t>matija.slak@guest.arnes.si</w:t>
        </w:r>
      </w:hyperlink>
    </w:p>
    <w:p w14:paraId="1EF6C30D" w14:textId="77A46001" w:rsidR="00490893" w:rsidRDefault="00F809CE" w:rsidP="00F809CE">
      <w:pPr>
        <w:pStyle w:val="Odstavekseznama"/>
        <w:ind w:left="4253" w:hanging="3402"/>
        <w:rPr>
          <w:b/>
        </w:rPr>
      </w:pPr>
      <w:r>
        <w:t>Pomočnica ravnatelja</w:t>
      </w:r>
      <w:r w:rsidR="00490893">
        <w:t xml:space="preserve">: </w:t>
      </w:r>
      <w:r w:rsidR="00490893" w:rsidRPr="00490893">
        <w:rPr>
          <w:b/>
        </w:rPr>
        <w:t xml:space="preserve">IVANA </w:t>
      </w:r>
      <w:r w:rsidR="003E115D">
        <w:rPr>
          <w:b/>
        </w:rPr>
        <w:t>ORAČ</w:t>
      </w:r>
    </w:p>
    <w:p w14:paraId="7BA59A44" w14:textId="77777777" w:rsidR="00B708E2" w:rsidRDefault="00B708E2" w:rsidP="00FD5BAA">
      <w:pPr>
        <w:pStyle w:val="Odstavekseznama"/>
        <w:ind w:left="4253"/>
        <w:rPr>
          <w:b/>
        </w:rPr>
      </w:pPr>
    </w:p>
    <w:p w14:paraId="1B1C2D06" w14:textId="77777777" w:rsidR="00747E68" w:rsidRDefault="00747E68" w:rsidP="00490893">
      <w:pPr>
        <w:pStyle w:val="Odstavekseznama"/>
        <w:ind w:left="1506"/>
        <w:jc w:val="center"/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3607"/>
        <w:gridCol w:w="5600"/>
      </w:tblGrid>
      <w:tr w:rsidR="00747E68" w:rsidRPr="00747E68" w14:paraId="1802494A" w14:textId="77777777" w:rsidTr="00F809CE">
        <w:tc>
          <w:tcPr>
            <w:tcW w:w="3607" w:type="dxa"/>
          </w:tcPr>
          <w:p w14:paraId="22F7FEA5" w14:textId="77777777" w:rsidR="00747E68" w:rsidRPr="00747E68" w:rsidRDefault="00747E68" w:rsidP="00BF6BA2">
            <w:pPr>
              <w:pStyle w:val="Odstavekseznama"/>
              <w:ind w:left="0"/>
            </w:pPr>
            <w:r w:rsidRPr="00747E68">
              <w:t>ORGANI ZAVODA:</w:t>
            </w:r>
          </w:p>
        </w:tc>
        <w:tc>
          <w:tcPr>
            <w:tcW w:w="5600" w:type="dxa"/>
          </w:tcPr>
          <w:p w14:paraId="1EF0D403" w14:textId="77777777" w:rsidR="00747E68" w:rsidRPr="00747E68" w:rsidRDefault="00747E68" w:rsidP="00BF6BA2">
            <w:pPr>
              <w:pStyle w:val="Odstavekseznama"/>
              <w:ind w:left="0"/>
            </w:pPr>
            <w:r w:rsidRPr="00747E68">
              <w:t>Šola izvaja:</w:t>
            </w:r>
          </w:p>
        </w:tc>
      </w:tr>
      <w:tr w:rsidR="00747E68" w:rsidRPr="00747E68" w14:paraId="5D597D83" w14:textId="77777777" w:rsidTr="00F809CE">
        <w:trPr>
          <w:trHeight w:val="2209"/>
        </w:trPr>
        <w:tc>
          <w:tcPr>
            <w:tcW w:w="3607" w:type="dxa"/>
          </w:tcPr>
          <w:p w14:paraId="2AC25953" w14:textId="77777777" w:rsidR="00747E68" w:rsidRDefault="00464E60" w:rsidP="00BF6BA2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- </w:t>
            </w:r>
            <w:r w:rsidR="00747E68" w:rsidRPr="00747E68">
              <w:t>ravnatelj</w:t>
            </w:r>
          </w:p>
          <w:p w14:paraId="7CE99CE4" w14:textId="77777777" w:rsidR="00153948" w:rsidRPr="00747E68" w:rsidRDefault="00153948" w:rsidP="00BF6BA2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>- pomočnik ravnatelja</w:t>
            </w:r>
          </w:p>
          <w:p w14:paraId="2934CB91" w14:textId="77777777" w:rsidR="00747E68" w:rsidRPr="00747E68" w:rsidRDefault="00464E60" w:rsidP="00BF6BA2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- </w:t>
            </w:r>
            <w:r w:rsidR="00747E68" w:rsidRPr="00747E68">
              <w:t>svet zavoda</w:t>
            </w:r>
          </w:p>
          <w:p w14:paraId="69725383" w14:textId="77777777" w:rsidR="00747E68" w:rsidRPr="00747E68" w:rsidRDefault="00464E60" w:rsidP="00BF6BA2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- </w:t>
            </w:r>
            <w:r w:rsidR="00153948" w:rsidRPr="00747E68">
              <w:t xml:space="preserve">svet staršev </w:t>
            </w:r>
          </w:p>
          <w:p w14:paraId="61FAC0A0" w14:textId="77777777" w:rsidR="00AF4625" w:rsidRDefault="00464E60" w:rsidP="00F809CE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- </w:t>
            </w:r>
            <w:r w:rsidR="00153948" w:rsidRPr="00747E68">
              <w:t xml:space="preserve">strokovni </w:t>
            </w:r>
            <w:r w:rsidR="00153948">
              <w:t>organi</w:t>
            </w:r>
            <w:r w:rsidR="00F809CE">
              <w:t xml:space="preserve"> </w:t>
            </w:r>
          </w:p>
          <w:p w14:paraId="6BBC9383" w14:textId="77777777" w:rsidR="00F809CE" w:rsidRDefault="00AF4625" w:rsidP="00F809CE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  </w:t>
            </w:r>
            <w:r w:rsidR="00153948" w:rsidRPr="00747E68">
              <w:t>učiteljski zbor</w:t>
            </w:r>
            <w:r w:rsidR="00153948">
              <w:t xml:space="preserve">, </w:t>
            </w:r>
          </w:p>
          <w:p w14:paraId="3C73FD2E" w14:textId="77777777" w:rsidR="00AF4625" w:rsidRDefault="00F809CE" w:rsidP="00F809CE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  </w:t>
            </w:r>
            <w:r w:rsidR="00153948">
              <w:t>razredniki,</w:t>
            </w:r>
          </w:p>
          <w:p w14:paraId="48C49977" w14:textId="77777777" w:rsidR="00464E60" w:rsidRPr="00747E68" w:rsidRDefault="00AF4625" w:rsidP="00F809CE">
            <w:pPr>
              <w:pStyle w:val="Odstavekseznama"/>
              <w:numPr>
                <w:ilvl w:val="0"/>
                <w:numId w:val="19"/>
              </w:numPr>
              <w:ind w:left="0"/>
            </w:pPr>
            <w:r>
              <w:t xml:space="preserve">  </w:t>
            </w:r>
            <w:r w:rsidR="00153948">
              <w:t>strokovni aktivi</w:t>
            </w:r>
          </w:p>
          <w:p w14:paraId="39403635" w14:textId="77777777" w:rsidR="00747E68" w:rsidRPr="00747E68" w:rsidRDefault="00747E68" w:rsidP="00464E60">
            <w:pPr>
              <w:pStyle w:val="Odstavekseznama"/>
              <w:ind w:left="1866"/>
            </w:pPr>
          </w:p>
        </w:tc>
        <w:tc>
          <w:tcPr>
            <w:tcW w:w="5600" w:type="dxa"/>
          </w:tcPr>
          <w:p w14:paraId="6F6C7022" w14:textId="77777777" w:rsidR="00747E68" w:rsidRDefault="00747E68" w:rsidP="00747E68">
            <w:pPr>
              <w:pStyle w:val="Odstavekseznama"/>
              <w:ind w:left="0"/>
            </w:pPr>
            <w:r w:rsidRPr="00747E68">
              <w:t xml:space="preserve">PROGRAME OSNOVNEGA GLASBENEGA IZOBRAŽEVANJA </w:t>
            </w:r>
          </w:p>
          <w:p w14:paraId="2E16C33C" w14:textId="77777777" w:rsidR="00747E68" w:rsidRPr="00747E68" w:rsidRDefault="00747E68" w:rsidP="00747E68">
            <w:pPr>
              <w:pStyle w:val="Odstavekseznama"/>
              <w:ind w:left="0"/>
            </w:pPr>
            <w:r w:rsidRPr="00747E68">
              <w:t>na naslednjih lokacijah:</w:t>
            </w:r>
          </w:p>
          <w:p w14:paraId="3A4CAA71" w14:textId="77777777" w:rsidR="00747E68" w:rsidRDefault="00747E68" w:rsidP="00747E68">
            <w:pPr>
              <w:pStyle w:val="Odstavekseznama"/>
              <w:ind w:left="0"/>
            </w:pPr>
            <w:r w:rsidRPr="00747E68">
              <w:t>GLASBENA ŠOLA MARJANA KOZINE NOVO MESTO</w:t>
            </w:r>
          </w:p>
          <w:p w14:paraId="2A337C21" w14:textId="77777777" w:rsidR="00747E68" w:rsidRDefault="00747E68" w:rsidP="00747E68">
            <w:pPr>
              <w:pStyle w:val="Odstavekseznama"/>
              <w:ind w:left="0"/>
            </w:pPr>
            <w:r>
              <w:t>Jenkova ulica 1, 8000 Novo mesto</w:t>
            </w:r>
          </w:p>
          <w:p w14:paraId="142DD7FB" w14:textId="77777777" w:rsidR="00747E68" w:rsidRDefault="00747E68" w:rsidP="00747E68">
            <w:pPr>
              <w:pStyle w:val="Odstavekseznama"/>
              <w:ind w:left="0"/>
            </w:pPr>
          </w:p>
          <w:p w14:paraId="3DC3716E" w14:textId="77777777" w:rsidR="00747E68" w:rsidRDefault="00747E68" w:rsidP="00747E68">
            <w:pPr>
              <w:pStyle w:val="Odstavekseznama"/>
              <w:ind w:left="0"/>
            </w:pPr>
            <w:r>
              <w:t>Dislociran</w:t>
            </w:r>
            <w:r w:rsidR="00AF4625">
              <w:t>i</w:t>
            </w:r>
            <w:r>
              <w:t xml:space="preserve"> oddelek v Šentjerneju</w:t>
            </w:r>
            <w:r w:rsidR="00F809CE">
              <w:t>:</w:t>
            </w:r>
          </w:p>
          <w:p w14:paraId="0DE35A1D" w14:textId="77777777" w:rsidR="00F809CE" w:rsidRDefault="00F809CE" w:rsidP="00747E68">
            <w:pPr>
              <w:pStyle w:val="Odstavekseznama"/>
              <w:ind w:left="0"/>
            </w:pPr>
            <w:r>
              <w:t>Kulturni center Primoža Trubarja</w:t>
            </w:r>
          </w:p>
          <w:p w14:paraId="6604B325" w14:textId="77777777" w:rsidR="00AF4625" w:rsidRPr="00AF4625" w:rsidRDefault="00AF4625" w:rsidP="00747E68">
            <w:pPr>
              <w:pStyle w:val="Odstavekseznama"/>
              <w:ind w:left="0"/>
              <w:rPr>
                <w:rFonts w:cstheme="minorHAnsi"/>
              </w:rPr>
            </w:pPr>
            <w:r w:rsidRPr="00AF4625">
              <w:rPr>
                <w:rFonts w:cstheme="minorHAnsi"/>
                <w:color w:val="222222"/>
                <w:shd w:val="clear" w:color="auto" w:fill="FFFFFF"/>
              </w:rPr>
              <w:t>Trubarjeva cesta 13, 8310 Šentjernej</w:t>
            </w:r>
          </w:p>
        </w:tc>
      </w:tr>
    </w:tbl>
    <w:p w14:paraId="4D30FA15" w14:textId="77777777" w:rsidR="00490893" w:rsidRDefault="00490893" w:rsidP="00747E68"/>
    <w:p w14:paraId="6AF6DC41" w14:textId="77777777" w:rsidR="00464E60" w:rsidRPr="00490893" w:rsidRDefault="00464E60" w:rsidP="00464E60">
      <w:pPr>
        <w:pStyle w:val="Odstavekseznama"/>
        <w:ind w:left="1506"/>
      </w:pPr>
    </w:p>
    <w:p w14:paraId="1B6CA7A5" w14:textId="77777777" w:rsidR="00464E60" w:rsidRDefault="00464E60" w:rsidP="003F2362">
      <w:pPr>
        <w:pStyle w:val="Odstavekseznama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2682C80" w14:textId="77777777" w:rsidR="003F2362" w:rsidRPr="00464E60" w:rsidRDefault="003F2362" w:rsidP="00F809CE">
      <w:pPr>
        <w:pStyle w:val="Odstavekseznama"/>
        <w:numPr>
          <w:ilvl w:val="0"/>
          <w:numId w:val="20"/>
        </w:numPr>
        <w:ind w:left="426" w:hanging="426"/>
        <w:rPr>
          <w:sz w:val="30"/>
          <w:szCs w:val="30"/>
        </w:rPr>
      </w:pPr>
      <w:r w:rsidRPr="00464E60">
        <w:rPr>
          <w:sz w:val="30"/>
          <w:szCs w:val="30"/>
        </w:rPr>
        <w:lastRenderedPageBreak/>
        <w:t>PODATKI O INFORMACIJAH JAVNEGA ZNAČAJA, S KATERIMI RAZPOLAGA ZAVOD</w:t>
      </w:r>
    </w:p>
    <w:p w14:paraId="617FEFE2" w14:textId="77777777" w:rsidR="00E61EE0" w:rsidRPr="003F2362" w:rsidRDefault="00E61EE0" w:rsidP="00E61EE0">
      <w:pPr>
        <w:pStyle w:val="Odstavekseznama"/>
        <w:ind w:left="1146"/>
        <w:rPr>
          <w:sz w:val="30"/>
          <w:szCs w:val="30"/>
        </w:rPr>
      </w:pPr>
    </w:p>
    <w:p w14:paraId="04229296" w14:textId="77777777" w:rsidR="003F2362" w:rsidRDefault="003F2362" w:rsidP="00AF4625">
      <w:pPr>
        <w:pStyle w:val="Odstavekseznama"/>
        <w:numPr>
          <w:ilvl w:val="0"/>
          <w:numId w:val="2"/>
        </w:numPr>
        <w:ind w:hanging="294"/>
      </w:pPr>
      <w:r>
        <w:t>SEZNAM ZAKONOV, PODZAKONSKIH AKTOV IN PREDPISOV EVROPSKIH SKUPNOSTI Z DELOVNEGA PODROČJA ORGANA (preko državnega, lokalnega oziroma evropskega registra predpisov)</w:t>
      </w:r>
    </w:p>
    <w:p w14:paraId="3D5E4408" w14:textId="77777777" w:rsidR="00280220" w:rsidRDefault="00280220" w:rsidP="00360DBB">
      <w:pPr>
        <w:pStyle w:val="Odstavekseznama"/>
        <w:ind w:left="1080"/>
        <w:rPr>
          <w:u w:val="single"/>
        </w:rPr>
      </w:pPr>
    </w:p>
    <w:p w14:paraId="6464C1F1" w14:textId="77777777" w:rsidR="00360DBB" w:rsidRDefault="00280220" w:rsidP="007B7F55">
      <w:pPr>
        <w:pStyle w:val="Odstavekseznama"/>
        <w:ind w:left="993" w:hanging="567"/>
        <w:rPr>
          <w:u w:val="single"/>
        </w:rPr>
      </w:pPr>
      <w:r>
        <w:rPr>
          <w:u w:val="single"/>
        </w:rPr>
        <w:t>Državni predpisi:</w:t>
      </w:r>
    </w:p>
    <w:p w14:paraId="08712EFE" w14:textId="77777777" w:rsidR="004F2812" w:rsidRPr="00280220" w:rsidRDefault="004F2812" w:rsidP="007B7F55">
      <w:pPr>
        <w:pStyle w:val="Odstavekseznama"/>
        <w:ind w:left="993" w:hanging="567"/>
        <w:rPr>
          <w:u w:val="single"/>
        </w:rPr>
      </w:pPr>
    </w:p>
    <w:p w14:paraId="79248416" w14:textId="77777777" w:rsidR="003F2362" w:rsidRPr="003A6FD5" w:rsidRDefault="00A1180B" w:rsidP="002F25FD">
      <w:pPr>
        <w:pStyle w:val="Odstavekseznama"/>
        <w:numPr>
          <w:ilvl w:val="0"/>
          <w:numId w:val="9"/>
        </w:numPr>
        <w:ind w:left="993" w:hanging="284"/>
        <w:rPr>
          <w:rStyle w:val="Hiperpovezava"/>
          <w:rFonts w:cstheme="minorHAnsi"/>
          <w:color w:val="171717" w:themeColor="background2" w:themeShade="1A"/>
          <w:sz w:val="20"/>
          <w:szCs w:val="20"/>
        </w:rPr>
      </w:pPr>
      <w:r w:rsidRPr="002742BE">
        <w:rPr>
          <w:rFonts w:eastAsia="Times New Roman" w:cstheme="minorHAnsi"/>
          <w:color w:val="171717" w:themeColor="background2" w:themeShade="1A"/>
          <w:sz w:val="20"/>
          <w:szCs w:val="20"/>
          <w:u w:val="single"/>
          <w:lang w:eastAsia="sl-SI"/>
        </w:rPr>
        <w:fldChar w:fldCharType="begin"/>
      </w:r>
      <w:r w:rsidR="00E01413">
        <w:rPr>
          <w:rFonts w:eastAsia="Times New Roman" w:cstheme="minorHAnsi"/>
          <w:color w:val="171717" w:themeColor="background2" w:themeShade="1A"/>
          <w:sz w:val="20"/>
          <w:szCs w:val="20"/>
          <w:u w:val="single"/>
          <w:lang w:eastAsia="sl-SI"/>
        </w:rPr>
        <w:instrText>HYPERLINK "http://gs-mkozine.si/tl_files/teksti/ODLOK%20o%20ustanovitvi%20GS%20Marjana%20Kozine%20NM%20Splet.pdf" \o "Odlok o ustanovitvi javnega vzgojno-izobraževalnega zavoda Glasbena šola Marjana Kozine Novo mesto (Ur. l. RS, št. 75/08)" \t "_blank"</w:instrText>
      </w:r>
      <w:r w:rsidRPr="002742BE">
        <w:rPr>
          <w:rFonts w:eastAsia="Times New Roman" w:cstheme="minorHAnsi"/>
          <w:color w:val="171717" w:themeColor="background2" w:themeShade="1A"/>
          <w:sz w:val="20"/>
          <w:szCs w:val="20"/>
          <w:u w:val="single"/>
          <w:lang w:eastAsia="sl-SI"/>
        </w:rPr>
      </w:r>
      <w:r w:rsidRPr="002742BE">
        <w:rPr>
          <w:rFonts w:eastAsia="Times New Roman" w:cstheme="minorHAnsi"/>
          <w:color w:val="171717" w:themeColor="background2" w:themeShade="1A"/>
          <w:sz w:val="20"/>
          <w:szCs w:val="20"/>
          <w:u w:val="single"/>
          <w:lang w:eastAsia="sl-SI"/>
        </w:rPr>
        <w:fldChar w:fldCharType="separate"/>
      </w:r>
      <w:r w:rsidR="003F2362" w:rsidRPr="003A6FD5">
        <w:rPr>
          <w:rStyle w:val="Hiperpovezava"/>
          <w:rFonts w:eastAsia="Times New Roman" w:cstheme="minorHAnsi"/>
          <w:color w:val="171717" w:themeColor="background2" w:themeShade="1A"/>
          <w:sz w:val="20"/>
          <w:szCs w:val="20"/>
          <w:lang w:eastAsia="sl-SI"/>
        </w:rPr>
        <w:t>Odlok o ustanovitvi javnega vzgojno-izobraževalnega zavoda Glasbena šola Marjana Kozine Novo mesto (Ur. l. RS, št. 75/</w:t>
      </w:r>
      <w:r w:rsidR="002A6481">
        <w:rPr>
          <w:rStyle w:val="Hiperpovezava"/>
          <w:rFonts w:eastAsia="Times New Roman" w:cstheme="minorHAnsi"/>
          <w:color w:val="171717" w:themeColor="background2" w:themeShade="1A"/>
          <w:sz w:val="20"/>
          <w:szCs w:val="20"/>
          <w:lang w:eastAsia="sl-SI"/>
        </w:rPr>
        <w:t>20</w:t>
      </w:r>
      <w:r w:rsidR="003F2362" w:rsidRPr="003A6FD5">
        <w:rPr>
          <w:rStyle w:val="Hiperpovezava"/>
          <w:rFonts w:eastAsia="Times New Roman" w:cstheme="minorHAnsi"/>
          <w:color w:val="171717" w:themeColor="background2" w:themeShade="1A"/>
          <w:sz w:val="20"/>
          <w:szCs w:val="20"/>
          <w:lang w:eastAsia="sl-SI"/>
        </w:rPr>
        <w:t>08</w:t>
      </w:r>
      <w:r w:rsidR="002A6481">
        <w:rPr>
          <w:rStyle w:val="Hiperpovezava"/>
          <w:rFonts w:eastAsia="Times New Roman" w:cstheme="minorHAnsi"/>
          <w:color w:val="171717" w:themeColor="background2" w:themeShade="1A"/>
          <w:sz w:val="20"/>
          <w:szCs w:val="20"/>
          <w:lang w:eastAsia="sl-SI"/>
        </w:rPr>
        <w:t>, 53/2010 - neuradno prečiščeno besedilo</w:t>
      </w:r>
      <w:r w:rsidR="003F2362" w:rsidRPr="003A6FD5">
        <w:rPr>
          <w:rStyle w:val="Hiperpovezava"/>
          <w:rFonts w:eastAsia="Times New Roman" w:cstheme="minorHAnsi"/>
          <w:color w:val="171717" w:themeColor="background2" w:themeShade="1A"/>
          <w:sz w:val="20"/>
          <w:szCs w:val="20"/>
          <w:lang w:eastAsia="sl-SI"/>
        </w:rPr>
        <w:t>)</w:t>
      </w:r>
    </w:p>
    <w:p w14:paraId="08EC3A94" w14:textId="77777777" w:rsidR="00C47849" w:rsidRPr="006B3316" w:rsidRDefault="00A1180B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2742BE">
        <w:rPr>
          <w:rFonts w:eastAsia="Times New Roman" w:cstheme="minorHAnsi"/>
          <w:color w:val="171717" w:themeColor="background2" w:themeShade="1A"/>
          <w:sz w:val="20"/>
          <w:szCs w:val="20"/>
          <w:u w:val="single"/>
          <w:lang w:eastAsia="sl-SI"/>
        </w:rPr>
        <w:fldChar w:fldCharType="end"/>
      </w:r>
      <w:hyperlink r:id="rId11" w:history="1">
        <w:r w:rsidR="00C47849" w:rsidRPr="006B3316">
          <w:rPr>
            <w:rStyle w:val="Hiperpovezava"/>
            <w:rFonts w:eastAsia="Times New Roman" w:cstheme="minorHAnsi"/>
            <w:color w:val="auto"/>
            <w:sz w:val="20"/>
            <w:szCs w:val="20"/>
            <w:lang w:eastAsia="sl-SI"/>
          </w:rPr>
          <w:t>Zakon o zavodih - ZZ</w:t>
        </w:r>
      </w:hyperlink>
    </w:p>
    <w:p w14:paraId="698FF988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2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organizaciji in financiranju vzgoje in izobraževanja – ZOFVI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5364D855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3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glasbenih šolah – ZGla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5ECC0D5E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4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izvajanju pouka v glasbenih šolah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5529BCD8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5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šolskem redu za glasbene šole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3D3E8150" w14:textId="77777777" w:rsidR="00F32087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Style w:val="Hiperpovezava"/>
          <w:rFonts w:eastAsia="Times New Roman" w:cstheme="minorHAnsi"/>
          <w:color w:val="auto"/>
          <w:sz w:val="20"/>
          <w:szCs w:val="20"/>
          <w:u w:val="none"/>
          <w:lang w:eastAsia="sl-SI"/>
        </w:rPr>
      </w:pPr>
      <w:hyperlink r:id="rId16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preverjanju in ocenjevanju znanja ter napredovanju učencev v glasbenih šolah</w:t>
        </w:r>
      </w:hyperlink>
    </w:p>
    <w:p w14:paraId="21F3A18C" w14:textId="77777777" w:rsidR="00B210B4" w:rsidRPr="006B3316" w:rsidRDefault="00F32087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7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dokumentaciji v glasbenih šolah</w:t>
        </w:r>
      </w:hyperlink>
      <w:r w:rsidR="006616E4" w:rsidRPr="006B3316">
        <w:rPr>
          <w:rFonts w:cstheme="minorHAnsi"/>
          <w:sz w:val="20"/>
          <w:szCs w:val="20"/>
        </w:rPr>
        <w:t xml:space="preserve"> </w:t>
      </w:r>
    </w:p>
    <w:p w14:paraId="1A893647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8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Pravilnik o publikaciji o glasbeni šoli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1CF40109" w14:textId="77777777" w:rsidR="00CE1368" w:rsidRPr="006B3316" w:rsidRDefault="00CE1368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19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šolskem koledarju za glasbene šole</w:t>
        </w:r>
      </w:hyperlink>
    </w:p>
    <w:p w14:paraId="57D8756F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0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sprejemu dopolnjenega predmetnika in učnih načrtov v izobraževalnem programu Glasba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261E01E3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1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zbiranju in varstvu osebnih podatkov v glasbenih šolah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683B1DC8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2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obrazcih javnih listin v glasbeni šoli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3EF263F6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3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normativih in standardih za izvajanje programa glasbene šole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73F1BA31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4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izobrazbi učiteljev in drugih strokovnih delavcev v izobraževalnih programih glasbene šole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1B80E43C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5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delovnih razmerjih – ZDR-1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3AC0A425" w14:textId="77777777" w:rsidR="00C47849" w:rsidRPr="006B3316" w:rsidRDefault="00C47849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Style w:val="Hiperpovezava"/>
          <w:rFonts w:eastAsia="Times New Roman" w:cstheme="minorHAnsi"/>
          <w:color w:val="auto"/>
          <w:sz w:val="20"/>
          <w:szCs w:val="20"/>
          <w:lang w:eastAsia="sl-SI"/>
        </w:rPr>
      </w:pPr>
      <w:r w:rsidRPr="006B3316">
        <w:rPr>
          <w:rFonts w:cstheme="minorHAnsi"/>
          <w:sz w:val="20"/>
          <w:szCs w:val="20"/>
        </w:rPr>
        <w:fldChar w:fldCharType="begin"/>
      </w:r>
      <w:r w:rsidRPr="006B3316">
        <w:rPr>
          <w:rFonts w:cstheme="minorHAnsi"/>
          <w:sz w:val="20"/>
          <w:szCs w:val="20"/>
        </w:rPr>
        <w:instrText xml:space="preserve"> HYPERLINK "http://pisrs.si/Pis.web/pregledPredpisa?id=ZAKO3177" </w:instrText>
      </w:r>
      <w:r w:rsidRPr="006B3316">
        <w:rPr>
          <w:rFonts w:cstheme="minorHAnsi"/>
          <w:sz w:val="20"/>
          <w:szCs w:val="20"/>
        </w:rPr>
      </w:r>
      <w:r w:rsidRPr="006B3316">
        <w:rPr>
          <w:rFonts w:cstheme="minorHAnsi"/>
          <w:sz w:val="20"/>
          <w:szCs w:val="20"/>
        </w:rPr>
        <w:fldChar w:fldCharType="separate"/>
      </w:r>
      <w:r w:rsidRPr="006B3316">
        <w:rPr>
          <w:rStyle w:val="Hiperpovezava"/>
          <w:rFonts w:cstheme="minorHAnsi"/>
          <w:color w:val="auto"/>
          <w:sz w:val="20"/>
          <w:szCs w:val="20"/>
        </w:rPr>
        <w:t>Zakon o javnih uslužbencih - ZJU</w:t>
      </w:r>
    </w:p>
    <w:p w14:paraId="0B65EAD3" w14:textId="77777777" w:rsidR="00B210B4" w:rsidRPr="006B3316" w:rsidRDefault="00C47849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cstheme="minorHAnsi"/>
          <w:sz w:val="20"/>
          <w:szCs w:val="20"/>
        </w:rPr>
        <w:fldChar w:fldCharType="end"/>
      </w:r>
      <w:hyperlink r:id="rId26" w:history="1">
        <w:r w:rsidR="00B210B4" w:rsidRPr="006B3316">
          <w:rPr>
            <w:rStyle w:val="Hiperpovezava"/>
            <w:rFonts w:cstheme="minorHAnsi"/>
            <w:color w:val="auto"/>
            <w:sz w:val="20"/>
            <w:szCs w:val="20"/>
          </w:rPr>
          <w:t>Z</w:t>
        </w:r>
        <w:r w:rsidR="006616E4"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akon o sistemu plač v javnem sektorju - ZSPJS </w:t>
        </w:r>
      </w:hyperlink>
      <w:r w:rsidR="006616E4" w:rsidRPr="006B3316">
        <w:rPr>
          <w:rFonts w:cstheme="minorHAnsi"/>
          <w:sz w:val="20"/>
          <w:szCs w:val="20"/>
        </w:rPr>
        <w:t xml:space="preserve"> </w:t>
      </w:r>
    </w:p>
    <w:p w14:paraId="5FEE49C9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7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Uredba o napredovanju javnih uslužbencev v plačne razrede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53919982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8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Uredba o delovni uspešnosti iz naslova povečanega obsega dela v javnem sektorju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13BAE2E0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29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Uredba o enotni metodologiji in obrazcih za obračun in izplačilo plač v javnem sektorju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039E6C44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0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Kolektivna pogodba za negospodarske dejavnosti v Republiki Sloveniji - </w:t>
        </w:r>
        <w:proofErr w:type="spellStart"/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KPnd</w:t>
        </w:r>
        <w:proofErr w:type="spellEnd"/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6FAC2BB7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1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Kolektivna pogodba za dejavnost vzgoje in izobraževanja v Republiki Sloveniji – KP VIZ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3B160278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2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Kolektivna pogodba za javni sektor – KPJS 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56697A27" w14:textId="77777777" w:rsidR="00B210B4" w:rsidRPr="006B3316" w:rsidRDefault="006616E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3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napredovanju zaposlenih v vzgoji in izobraževanju v nazive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27800BBA" w14:textId="77777777" w:rsidR="00330E63" w:rsidRPr="006B3316" w:rsidRDefault="00330E63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4" w:history="1">
        <w:r w:rsidRPr="006B3316">
          <w:rPr>
            <w:rStyle w:val="Hiperpovezava"/>
            <w:rFonts w:eastAsia="Times New Roman" w:cstheme="minorHAnsi"/>
            <w:color w:val="auto"/>
            <w:sz w:val="20"/>
            <w:szCs w:val="20"/>
            <w:lang w:eastAsia="sl-SI"/>
          </w:rPr>
          <w:t>Pravilnik o napredovanju zaposlenih v vrtcih in šolah v plačilne razrede</w:t>
        </w:r>
      </w:hyperlink>
      <w:r w:rsidRPr="006B3316">
        <w:rPr>
          <w:rFonts w:eastAsia="Times New Roman" w:cstheme="minorHAnsi"/>
          <w:sz w:val="20"/>
          <w:szCs w:val="20"/>
          <w:lang w:eastAsia="sl-SI"/>
        </w:rPr>
        <w:t xml:space="preserve"> *</w:t>
      </w:r>
    </w:p>
    <w:p w14:paraId="764EA513" w14:textId="77777777" w:rsidR="0099190E" w:rsidRPr="006B3316" w:rsidRDefault="0099190E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5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merilih za ugotavljanje delovne uspešnosti direktorjev s področja šolstva</w:t>
        </w:r>
      </w:hyperlink>
    </w:p>
    <w:p w14:paraId="421FC72F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6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Pravilnik o strokovnem izpitu strokovnih delavcev na področju vzgoje in izobraževanja</w:t>
        </w:r>
      </w:hyperlink>
    </w:p>
    <w:p w14:paraId="58292486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u w:val="single"/>
          <w:lang w:eastAsia="sl-SI"/>
        </w:rPr>
      </w:pPr>
      <w:hyperlink r:id="rId37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Pravilnik o pripravništvu strokovnih delavcev na področju vzgoje in izobraževanja </w:t>
        </w:r>
      </w:hyperlink>
      <w:r w:rsidRPr="006B3316">
        <w:rPr>
          <w:rFonts w:cstheme="minorHAnsi"/>
          <w:sz w:val="20"/>
          <w:szCs w:val="20"/>
          <w:u w:val="single"/>
        </w:rPr>
        <w:t xml:space="preserve"> </w:t>
      </w:r>
    </w:p>
    <w:p w14:paraId="3D6B0956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8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šolski inšpekciji</w:t>
        </w:r>
        <w:r w:rsidR="00BD20BD"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 - ZSoll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4E520E38" w14:textId="77777777" w:rsidR="00B210B4" w:rsidRPr="006B3316" w:rsidRDefault="00170D10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39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knjižničarstvu – ZKnj-1</w:t>
        </w:r>
      </w:hyperlink>
    </w:p>
    <w:p w14:paraId="3CF85C5A" w14:textId="77777777" w:rsidR="00B210B4" w:rsidRPr="00131E71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Style w:val="Hiperpovezava"/>
          <w:rFonts w:eastAsia="Times New Roman" w:cstheme="minorHAnsi"/>
          <w:color w:val="auto"/>
          <w:sz w:val="20"/>
          <w:szCs w:val="20"/>
          <w:u w:val="none"/>
          <w:lang w:eastAsia="sl-SI"/>
        </w:rPr>
      </w:pPr>
      <w:hyperlink r:id="rId40" w:history="1">
        <w:r w:rsidRPr="00131E71">
          <w:rPr>
            <w:rStyle w:val="Hiperpovezava"/>
            <w:rFonts w:cstheme="minorHAnsi"/>
            <w:color w:val="auto"/>
            <w:sz w:val="20"/>
            <w:szCs w:val="20"/>
          </w:rPr>
          <w:t>Zakon o varstvu osebnih podatkov</w:t>
        </w:r>
        <w:r w:rsidR="00170D10" w:rsidRPr="00131E71">
          <w:rPr>
            <w:rStyle w:val="Hiperpovezava"/>
            <w:rFonts w:cstheme="minorHAnsi"/>
            <w:color w:val="auto"/>
            <w:sz w:val="20"/>
            <w:szCs w:val="20"/>
          </w:rPr>
          <w:t xml:space="preserve"> – ZVOP-1</w:t>
        </w:r>
      </w:hyperlink>
    </w:p>
    <w:p w14:paraId="5FB31866" w14:textId="0D2248BB" w:rsidR="002B5EAE" w:rsidRPr="00131E71" w:rsidRDefault="002B5EAE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Style w:val="Hiperpovezava"/>
          <w:rFonts w:eastAsia="Times New Roman" w:cstheme="minorHAnsi"/>
          <w:color w:val="auto"/>
          <w:sz w:val="20"/>
          <w:szCs w:val="20"/>
          <w:u w:val="none"/>
          <w:lang w:eastAsia="sl-SI"/>
        </w:rPr>
      </w:pPr>
      <w:hyperlink r:id="rId41" w:history="1">
        <w:r w:rsidRPr="00131E71">
          <w:rPr>
            <w:rStyle w:val="Hiperpovezava"/>
            <w:rFonts w:cstheme="minorHAnsi"/>
            <w:color w:val="auto"/>
            <w:sz w:val="20"/>
            <w:szCs w:val="20"/>
          </w:rPr>
          <w:t>Zakon o varstvu osebnih podatkov – ZVOP-2</w:t>
        </w:r>
      </w:hyperlink>
    </w:p>
    <w:p w14:paraId="650504DE" w14:textId="6475346A" w:rsidR="002B5EAE" w:rsidRPr="00131E71" w:rsidRDefault="002B5EAE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2" w:history="1">
        <w:r w:rsidRPr="00131E71">
          <w:rPr>
            <w:rStyle w:val="Hiperpovezava"/>
            <w:rFonts w:cstheme="minorHAnsi"/>
            <w:color w:val="auto"/>
            <w:sz w:val="20"/>
            <w:szCs w:val="20"/>
          </w:rPr>
          <w:t xml:space="preserve">Zakon o zaščiti prijaviteljev - </w:t>
        </w:r>
        <w:proofErr w:type="spellStart"/>
        <w:r w:rsidRPr="00131E71">
          <w:rPr>
            <w:rStyle w:val="Hiperpovezava"/>
            <w:rFonts w:cstheme="minorHAnsi"/>
            <w:color w:val="auto"/>
            <w:sz w:val="20"/>
            <w:szCs w:val="20"/>
          </w:rPr>
          <w:t>ZZPri</w:t>
        </w:r>
        <w:proofErr w:type="spellEnd"/>
      </w:hyperlink>
    </w:p>
    <w:p w14:paraId="1EFBB2A7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3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dostopu do informacij javnega značaja</w:t>
        </w:r>
        <w:r w:rsidR="00170D10"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 - ZDIJZ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39016EDC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4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Zakon o splošnem upravnem postopku </w:t>
        </w:r>
        <w:r w:rsidR="0050656A" w:rsidRPr="006B3316">
          <w:rPr>
            <w:rStyle w:val="Hiperpovezava"/>
            <w:rFonts w:cstheme="minorHAnsi"/>
            <w:color w:val="auto"/>
            <w:sz w:val="20"/>
            <w:szCs w:val="20"/>
          </w:rPr>
          <w:t>- ZUP</w:t>
        </w:r>
      </w:hyperlink>
    </w:p>
    <w:p w14:paraId="0706BEA0" w14:textId="77777777" w:rsidR="00457F93" w:rsidRPr="006B3316" w:rsidRDefault="00457F93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5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javnih financah - ZJF</w:t>
        </w:r>
      </w:hyperlink>
    </w:p>
    <w:p w14:paraId="28CBA54B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6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računovodstvu</w:t>
        </w:r>
        <w:r w:rsidR="00BD20BD" w:rsidRPr="006B3316">
          <w:rPr>
            <w:rStyle w:val="Hiperpovezava"/>
            <w:rFonts w:cstheme="minorHAnsi"/>
            <w:color w:val="auto"/>
            <w:sz w:val="20"/>
            <w:szCs w:val="20"/>
          </w:rPr>
          <w:t xml:space="preserve"> - ZR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2790E552" w14:textId="77777777" w:rsidR="00B210B4" w:rsidRPr="006B3316" w:rsidRDefault="00B210B4" w:rsidP="002F25FD">
      <w:pPr>
        <w:pStyle w:val="Odstavekseznam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7" w:history="1">
        <w:r w:rsidRPr="006B3316">
          <w:rPr>
            <w:rStyle w:val="Hiperpovezava"/>
            <w:rFonts w:cstheme="minorHAnsi"/>
            <w:color w:val="auto"/>
            <w:sz w:val="20"/>
            <w:szCs w:val="20"/>
          </w:rPr>
          <w:t>Zakon o javnih naročilih – ZJN-3</w:t>
        </w:r>
      </w:hyperlink>
      <w:r w:rsidRPr="006B3316">
        <w:rPr>
          <w:rFonts w:cstheme="minorHAnsi"/>
          <w:sz w:val="20"/>
          <w:szCs w:val="20"/>
        </w:rPr>
        <w:t xml:space="preserve"> </w:t>
      </w:r>
    </w:p>
    <w:p w14:paraId="7CBA41AB" w14:textId="77777777" w:rsidR="00360DBB" w:rsidRPr="00280220" w:rsidRDefault="00280220" w:rsidP="007B7F55">
      <w:pPr>
        <w:shd w:val="clear" w:color="auto" w:fill="FFFFFF"/>
        <w:spacing w:before="100" w:beforeAutospacing="1" w:after="100" w:afterAutospacing="1" w:line="240" w:lineRule="auto"/>
        <w:ind w:left="993" w:hanging="567"/>
        <w:rPr>
          <w:u w:val="single"/>
        </w:rPr>
      </w:pPr>
      <w:r w:rsidRPr="00280220">
        <w:rPr>
          <w:u w:val="single"/>
        </w:rPr>
        <w:t>Predpisi</w:t>
      </w:r>
      <w:r w:rsidR="004F2812">
        <w:rPr>
          <w:u w:val="single"/>
        </w:rPr>
        <w:t xml:space="preserve"> EU:</w:t>
      </w:r>
    </w:p>
    <w:p w14:paraId="107636E2" w14:textId="77777777" w:rsidR="00360DBB" w:rsidRPr="00280220" w:rsidRDefault="00360DBB" w:rsidP="002F25FD">
      <w:pPr>
        <w:pStyle w:val="Odstavekseznam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sz w:val="20"/>
          <w:szCs w:val="20"/>
        </w:rPr>
      </w:pPr>
      <w:r w:rsidRPr="006B3316">
        <w:rPr>
          <w:sz w:val="20"/>
          <w:szCs w:val="20"/>
        </w:rPr>
        <w:t>Dostop do zakonodaje EU (</w:t>
      </w:r>
      <w:hyperlink r:id="rId48" w:history="1">
        <w:r w:rsidRPr="004D6E66">
          <w:rPr>
            <w:rStyle w:val="Hiperpovezava"/>
            <w:sz w:val="20"/>
            <w:szCs w:val="20"/>
          </w:rPr>
          <w:t>http://eu</w:t>
        </w:r>
        <w:r w:rsidR="004D6E66" w:rsidRPr="004D6E66">
          <w:rPr>
            <w:rStyle w:val="Hiperpovezava"/>
            <w:sz w:val="20"/>
            <w:szCs w:val="20"/>
          </w:rPr>
          <w:t>r-</w:t>
        </w:r>
        <w:r w:rsidR="00280220" w:rsidRPr="004D6E66">
          <w:rPr>
            <w:rStyle w:val="Hiperpovezava"/>
            <w:sz w:val="20"/>
            <w:szCs w:val="20"/>
          </w:rPr>
          <w:t>lex.europa.eu/homepage.html</w:t>
        </w:r>
      </w:hyperlink>
      <w:r w:rsidRPr="006B3316">
        <w:rPr>
          <w:sz w:val="20"/>
          <w:szCs w:val="20"/>
        </w:rPr>
        <w:t xml:space="preserve">) </w:t>
      </w:r>
    </w:p>
    <w:p w14:paraId="62394750" w14:textId="77777777" w:rsidR="00C11FAE" w:rsidRDefault="00C11FAE" w:rsidP="002F25FD">
      <w:pPr>
        <w:shd w:val="clear" w:color="auto" w:fill="FFFFFF"/>
        <w:spacing w:before="100" w:beforeAutospacing="1" w:after="100" w:afterAutospacing="1" w:line="240" w:lineRule="auto"/>
        <w:rPr>
          <w:u w:val="single"/>
        </w:rPr>
      </w:pPr>
    </w:p>
    <w:p w14:paraId="4A71BEAC" w14:textId="77777777" w:rsidR="00360DBB" w:rsidRPr="004F2812" w:rsidRDefault="00360DBB" w:rsidP="007B7F55">
      <w:pPr>
        <w:shd w:val="clear" w:color="auto" w:fill="FFFFFF"/>
        <w:spacing w:before="100" w:beforeAutospacing="1" w:after="100" w:afterAutospacing="1" w:line="240" w:lineRule="auto"/>
        <w:ind w:left="993" w:hanging="567"/>
        <w:rPr>
          <w:u w:val="single"/>
        </w:rPr>
      </w:pPr>
      <w:r w:rsidRPr="004F2812">
        <w:rPr>
          <w:u w:val="single"/>
        </w:rPr>
        <w:lastRenderedPageBreak/>
        <w:t xml:space="preserve">Notranji predpisi: </w:t>
      </w:r>
    </w:p>
    <w:p w14:paraId="08ACBAEF" w14:textId="77777777" w:rsidR="00286E71" w:rsidRPr="00286E71" w:rsidRDefault="00286E71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286E71">
        <w:rPr>
          <w:sz w:val="20"/>
          <w:szCs w:val="20"/>
        </w:rPr>
        <w:t>Pravila zavoda Glasbene šole Marjana Kozine Novo mesto</w:t>
      </w:r>
    </w:p>
    <w:p w14:paraId="658C0C42" w14:textId="77777777" w:rsidR="00AF4625" w:rsidRPr="00AF4625" w:rsidRDefault="006B3316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F12994">
        <w:rPr>
          <w:sz w:val="20"/>
          <w:szCs w:val="20"/>
        </w:rPr>
        <w:t xml:space="preserve">Pravila o plačevanju prispevkov staršev in učencev za pokrivanje materialnih in drugih stroškov </w:t>
      </w:r>
    </w:p>
    <w:p w14:paraId="48BF2AF9" w14:textId="77777777" w:rsidR="006B3316" w:rsidRDefault="006B3316" w:rsidP="00AF4625">
      <w:pPr>
        <w:pStyle w:val="Odstavekseznama"/>
        <w:shd w:val="clear" w:color="auto" w:fill="FFFFFF"/>
        <w:spacing w:before="100" w:beforeAutospacing="1" w:after="100" w:afterAutospacing="1" w:line="240" w:lineRule="auto"/>
        <w:ind w:left="993"/>
        <w:rPr>
          <w:rFonts w:eastAsia="Times New Roman" w:cstheme="minorHAnsi"/>
          <w:sz w:val="20"/>
          <w:szCs w:val="20"/>
          <w:lang w:eastAsia="sl-SI"/>
        </w:rPr>
      </w:pPr>
      <w:r w:rsidRPr="00F12994">
        <w:rPr>
          <w:sz w:val="20"/>
          <w:szCs w:val="20"/>
        </w:rPr>
        <w:t>Glasbene šole Marjana Kozine Novo mesto</w:t>
      </w:r>
      <w:r w:rsidRPr="006B3316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68E07AFB" w14:textId="77777777" w:rsidR="00286E71" w:rsidRPr="00286E71" w:rsidRDefault="00286E71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286E71">
        <w:rPr>
          <w:sz w:val="20"/>
          <w:szCs w:val="20"/>
        </w:rPr>
        <w:t>Pravilnik o sistematizaciji delovnih mest Glasbene šole Marjana Kozine Novo mesto</w:t>
      </w:r>
    </w:p>
    <w:p w14:paraId="06DAD7F0" w14:textId="77777777" w:rsidR="00F12994" w:rsidRPr="00F12994" w:rsidRDefault="00F12994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F12994">
        <w:rPr>
          <w:sz w:val="20"/>
          <w:szCs w:val="20"/>
        </w:rPr>
        <w:t>Pravilnik o delovnem in obratovalnem času Glasbene šole Marjana Kozine Novo mesto</w:t>
      </w:r>
    </w:p>
    <w:p w14:paraId="149AC31E" w14:textId="77777777" w:rsidR="00F12994" w:rsidRPr="0071394B" w:rsidRDefault="00F12994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sz w:val="20"/>
          <w:szCs w:val="20"/>
        </w:rPr>
        <w:t>Pravilnik o letni delovni obveznosti delavcev Glasbene šole Marjana Kozine Novo mesto</w:t>
      </w:r>
    </w:p>
    <w:p w14:paraId="103C20D4" w14:textId="77777777" w:rsidR="00286E71" w:rsidRPr="006B3316" w:rsidRDefault="00214A92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sz w:val="20"/>
          <w:szCs w:val="20"/>
        </w:rPr>
        <w:t>Pravilnik o odgovornosti delavcev Glasbene šole Marjana Kozine</w:t>
      </w:r>
      <w:r w:rsidR="00286E71" w:rsidRPr="00286E71">
        <w:rPr>
          <w:sz w:val="20"/>
          <w:szCs w:val="20"/>
        </w:rPr>
        <w:t xml:space="preserve"> </w:t>
      </w:r>
    </w:p>
    <w:p w14:paraId="6DC43111" w14:textId="77777777" w:rsidR="0071394B" w:rsidRPr="00243EEC" w:rsidRDefault="00286E71" w:rsidP="00243EEC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286E71">
        <w:rPr>
          <w:sz w:val="20"/>
          <w:szCs w:val="20"/>
        </w:rPr>
        <w:t xml:space="preserve">Pravilnik o računovodstvu Glasbene šole Marjana Kozine in Pravilnik o popisu </w:t>
      </w:r>
    </w:p>
    <w:p w14:paraId="1A9B4107" w14:textId="77777777" w:rsidR="00214A92" w:rsidRDefault="00214A92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214A92">
        <w:rPr>
          <w:rFonts w:eastAsia="Times New Roman" w:cstheme="minorHAnsi"/>
          <w:sz w:val="20"/>
          <w:szCs w:val="20"/>
          <w:lang w:eastAsia="sl-SI"/>
        </w:rPr>
        <w:t>Pravilnik o uporabi, varovanju in uničevanju pečatov in ključev šole</w:t>
      </w:r>
    </w:p>
    <w:p w14:paraId="511A7A17" w14:textId="77777777" w:rsidR="00214A92" w:rsidRDefault="00214A92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Pravilnik o uporabi službenega vozila</w:t>
      </w:r>
    </w:p>
    <w:p w14:paraId="7FCAA84E" w14:textId="77777777" w:rsidR="00214A92" w:rsidRDefault="00214A92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 xml:space="preserve">Pravilnik o </w:t>
      </w:r>
      <w:r w:rsidR="004E6D47">
        <w:rPr>
          <w:rFonts w:eastAsia="Times New Roman" w:cstheme="minorHAnsi"/>
          <w:sz w:val="20"/>
          <w:szCs w:val="20"/>
          <w:lang w:eastAsia="sl-SI"/>
        </w:rPr>
        <w:t xml:space="preserve">zbiranju, obdelavi in </w:t>
      </w:r>
      <w:r>
        <w:rPr>
          <w:rFonts w:eastAsia="Times New Roman" w:cstheme="minorHAnsi"/>
          <w:sz w:val="20"/>
          <w:szCs w:val="20"/>
          <w:lang w:eastAsia="sl-SI"/>
        </w:rPr>
        <w:t>zavarovanju osebnih podatkov</w:t>
      </w:r>
    </w:p>
    <w:p w14:paraId="475D4BAD" w14:textId="15747DB2" w:rsidR="002B5EAE" w:rsidRDefault="002B5EAE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Pravilnik o izvajanju videonadzora</w:t>
      </w:r>
    </w:p>
    <w:p w14:paraId="6D704F76" w14:textId="0124237E" w:rsidR="002B5EAE" w:rsidRDefault="002B5EAE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Notranji akt za vzpostavitev notranje poti za prijavo</w:t>
      </w:r>
    </w:p>
    <w:p w14:paraId="1CA7C461" w14:textId="77777777" w:rsidR="00E0251A" w:rsidRDefault="00286E71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Pravilnik o podeljevanju plaket in priznanj</w:t>
      </w:r>
      <w:r w:rsidR="00E0251A" w:rsidRPr="00E0251A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6B258372" w14:textId="77777777" w:rsidR="0071394B" w:rsidRPr="00E0251A" w:rsidRDefault="00E0251A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Pravilnik o podeljevanju pisnih pohval</w:t>
      </w:r>
      <w:r w:rsidR="00381B5A">
        <w:rPr>
          <w:rFonts w:eastAsia="Times New Roman" w:cstheme="minorHAnsi"/>
          <w:sz w:val="20"/>
          <w:szCs w:val="20"/>
          <w:lang w:eastAsia="sl-SI"/>
        </w:rPr>
        <w:t xml:space="preserve"> in</w:t>
      </w:r>
      <w:r>
        <w:rPr>
          <w:rFonts w:eastAsia="Times New Roman" w:cstheme="minorHAnsi"/>
          <w:sz w:val="20"/>
          <w:szCs w:val="20"/>
          <w:lang w:eastAsia="sl-SI"/>
        </w:rPr>
        <w:t xml:space="preserve"> nagrad </w:t>
      </w:r>
    </w:p>
    <w:p w14:paraId="19308DD3" w14:textId="77777777" w:rsidR="006B3316" w:rsidRPr="009D76EB" w:rsidRDefault="00286E71" w:rsidP="009D76EB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Program razvoja Glasbene šole Marjana Kozine Novo mesto</w:t>
      </w:r>
      <w:r w:rsidR="006B3316" w:rsidRPr="006B3316">
        <w:rPr>
          <w:sz w:val="20"/>
          <w:szCs w:val="20"/>
        </w:rPr>
        <w:t xml:space="preserve"> </w:t>
      </w:r>
    </w:p>
    <w:p w14:paraId="76BD9038" w14:textId="77777777" w:rsidR="006B3316" w:rsidRPr="00107E94" w:rsidRDefault="006B3316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sz w:val="20"/>
          <w:szCs w:val="20"/>
        </w:rPr>
        <w:t>Sklep o organiziranju enot, služb in organov civilne zaščite v Glasbeni šoli Marjana Kozine Novo mesto</w:t>
      </w:r>
      <w:r w:rsidRPr="00214A92">
        <w:rPr>
          <w:sz w:val="20"/>
          <w:szCs w:val="20"/>
        </w:rPr>
        <w:t xml:space="preserve"> </w:t>
      </w:r>
    </w:p>
    <w:p w14:paraId="6152B9DD" w14:textId="77777777" w:rsidR="006B3316" w:rsidRPr="00214A92" w:rsidRDefault="006B3316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214A92">
        <w:rPr>
          <w:sz w:val="20"/>
          <w:szCs w:val="20"/>
        </w:rPr>
        <w:t>Kodeks izobraževalne internacionale o poklicni etiki</w:t>
      </w:r>
    </w:p>
    <w:p w14:paraId="3DB14780" w14:textId="77777777" w:rsidR="00286E71" w:rsidRDefault="006B3316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286E71">
        <w:rPr>
          <w:rFonts w:eastAsia="Times New Roman" w:cstheme="minorHAnsi"/>
          <w:sz w:val="20"/>
          <w:szCs w:val="20"/>
          <w:lang w:eastAsia="sl-SI"/>
        </w:rPr>
        <w:t>Navodilo o zaščiti človekovega dostojanstva v Glasbeni šoli Marjana Kozine Novo mesto</w:t>
      </w:r>
    </w:p>
    <w:p w14:paraId="5510C8C6" w14:textId="77777777" w:rsidR="00AF4625" w:rsidRDefault="00AF4625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4E6D47">
        <w:rPr>
          <w:sz w:val="20"/>
          <w:szCs w:val="20"/>
        </w:rPr>
        <w:t>Načrt integritete Glasbene šole Marjana Kozine Novo mesto</w:t>
      </w:r>
    </w:p>
    <w:p w14:paraId="7FF33482" w14:textId="77777777" w:rsidR="00E0251A" w:rsidRPr="006B3316" w:rsidRDefault="00E0251A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Navodilo o upravljanju s tveganji</w:t>
      </w:r>
    </w:p>
    <w:p w14:paraId="3032649A" w14:textId="77777777" w:rsidR="00280220" w:rsidRPr="0071394B" w:rsidRDefault="00360DBB" w:rsidP="002F25FD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1394B">
        <w:rPr>
          <w:sz w:val="20"/>
          <w:szCs w:val="20"/>
        </w:rPr>
        <w:t xml:space="preserve">Izjava o varnosti z oceno tveganja </w:t>
      </w:r>
    </w:p>
    <w:p w14:paraId="184A27B6" w14:textId="77777777" w:rsidR="00AF4625" w:rsidRPr="00AF4625" w:rsidRDefault="00360DBB" w:rsidP="00AF4625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1394B">
        <w:rPr>
          <w:sz w:val="20"/>
          <w:szCs w:val="20"/>
        </w:rPr>
        <w:t xml:space="preserve">Požarni red </w:t>
      </w:r>
    </w:p>
    <w:p w14:paraId="6FE23AB2" w14:textId="77777777" w:rsidR="00B85160" w:rsidRPr="004F2812" w:rsidRDefault="00B85160" w:rsidP="007B7F55">
      <w:pPr>
        <w:pStyle w:val="Odstavekseznama"/>
        <w:shd w:val="clear" w:color="auto" w:fill="FFFFFF"/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color w:val="767171" w:themeColor="background2" w:themeShade="80"/>
          <w:sz w:val="20"/>
          <w:szCs w:val="20"/>
          <w:lang w:eastAsia="sl-SI"/>
        </w:rPr>
      </w:pPr>
    </w:p>
    <w:p w14:paraId="54F2A6BD" w14:textId="77777777" w:rsidR="00B85160" w:rsidRPr="00B85160" w:rsidRDefault="00B85160" w:rsidP="007B7F55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 w:cs="Times New Roman"/>
          <w:color w:val="333322"/>
          <w:sz w:val="20"/>
          <w:szCs w:val="20"/>
          <w:lang w:eastAsia="sl-SI"/>
        </w:rPr>
      </w:pPr>
      <w:r>
        <w:t>SEZNAM  STRATEŠKIH IN PROGRAMSKIH DOKUMENTOV PO VSEBINSKIH SKLOPIH</w:t>
      </w:r>
    </w:p>
    <w:p w14:paraId="7BF38609" w14:textId="77777777" w:rsidR="00B85160" w:rsidRPr="006B3316" w:rsidRDefault="00B85160" w:rsidP="002F25FD">
      <w:pPr>
        <w:pStyle w:val="Odstavekseznam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Letni delovni načrt zavoda</w:t>
      </w:r>
      <w:r w:rsidR="004D6E66">
        <w:rPr>
          <w:rFonts w:eastAsia="Times New Roman" w:cstheme="minorHAnsi"/>
          <w:sz w:val="20"/>
          <w:szCs w:val="20"/>
          <w:lang w:eastAsia="sl-SI"/>
        </w:rPr>
        <w:t xml:space="preserve"> za posamezno šolsko leto</w:t>
      </w:r>
    </w:p>
    <w:p w14:paraId="4869FE41" w14:textId="77777777" w:rsidR="00B85160" w:rsidRPr="006B3316" w:rsidRDefault="00B85160" w:rsidP="002F25FD">
      <w:pPr>
        <w:pStyle w:val="Odstavekseznam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Letno poročilo zavoda</w:t>
      </w:r>
      <w:r w:rsidR="004D6E66">
        <w:rPr>
          <w:rFonts w:eastAsia="Times New Roman" w:cstheme="minorHAnsi"/>
          <w:sz w:val="20"/>
          <w:szCs w:val="20"/>
          <w:lang w:eastAsia="sl-SI"/>
        </w:rPr>
        <w:t xml:space="preserve"> za koledarsko leto</w:t>
      </w:r>
    </w:p>
    <w:p w14:paraId="254BEE8A" w14:textId="77777777" w:rsidR="00B85160" w:rsidRPr="006B3316" w:rsidRDefault="00B85160" w:rsidP="002F25FD">
      <w:pPr>
        <w:pStyle w:val="Odstavekseznam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Finančni načrt zavoda</w:t>
      </w:r>
    </w:p>
    <w:p w14:paraId="6D0ADF53" w14:textId="77777777" w:rsidR="00B85160" w:rsidRDefault="00B85160" w:rsidP="007B7F55">
      <w:pPr>
        <w:pStyle w:val="Odstavekseznama"/>
        <w:shd w:val="clear" w:color="auto" w:fill="FFFFFF"/>
        <w:spacing w:before="100" w:beforeAutospacing="1" w:after="100" w:afterAutospacing="1" w:line="240" w:lineRule="auto"/>
        <w:ind w:left="993" w:hanging="567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55266006" w14:textId="77777777" w:rsidR="00B85160" w:rsidRPr="004D6E66" w:rsidRDefault="00B85160" w:rsidP="007B7F55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eastAsia="Times New Roman" w:cstheme="minorHAnsi"/>
          <w:sz w:val="20"/>
          <w:szCs w:val="20"/>
          <w:lang w:eastAsia="sl-SI"/>
        </w:rPr>
      </w:pPr>
      <w:r>
        <w:t>SEZNAM VRST UPRAVNIH</w:t>
      </w:r>
      <w:r w:rsidR="007110A2">
        <w:t>, SODNIH ALI ZAKONODAJNIH</w:t>
      </w:r>
      <w:r>
        <w:t xml:space="preserve"> POSTOPKOV</w:t>
      </w:r>
    </w:p>
    <w:p w14:paraId="3C3E9D2C" w14:textId="77777777" w:rsidR="004D6E66" w:rsidRPr="004D6E66" w:rsidRDefault="004D6E66" w:rsidP="002F25FD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4D6E66">
        <w:rPr>
          <w:rFonts w:eastAsia="Times New Roman" w:cstheme="minorHAnsi"/>
          <w:sz w:val="20"/>
          <w:szCs w:val="20"/>
          <w:lang w:eastAsia="sl-SI"/>
        </w:rPr>
        <w:t>Postopek imenovanja ravnatelja zavoda</w:t>
      </w:r>
    </w:p>
    <w:p w14:paraId="49207667" w14:textId="77777777" w:rsidR="004D6E66" w:rsidRPr="004D6E66" w:rsidRDefault="004D6E66" w:rsidP="002F25FD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4D6E66">
        <w:rPr>
          <w:rFonts w:eastAsia="Times New Roman" w:cstheme="minorHAnsi"/>
          <w:sz w:val="20"/>
          <w:szCs w:val="20"/>
          <w:lang w:eastAsia="sl-SI"/>
        </w:rPr>
        <w:t>Prijavno-sprejemni postopek za vpis v glasbeno šolo</w:t>
      </w:r>
    </w:p>
    <w:p w14:paraId="7D6B29F3" w14:textId="77777777" w:rsidR="004D6E66" w:rsidRPr="004D6E66" w:rsidRDefault="004D6E66" w:rsidP="002F25FD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4D6E66">
        <w:rPr>
          <w:rFonts w:eastAsia="Times New Roman" w:cstheme="minorHAnsi"/>
          <w:sz w:val="20"/>
          <w:szCs w:val="20"/>
          <w:lang w:eastAsia="sl-SI"/>
        </w:rPr>
        <w:t>Izvedba volitev predstavnikov zaposlenih v svet zavoda</w:t>
      </w:r>
    </w:p>
    <w:p w14:paraId="13355BFF" w14:textId="77777777" w:rsidR="004D6E66" w:rsidRPr="004D6E66" w:rsidRDefault="004D6E66" w:rsidP="002F25FD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4D6E66">
        <w:rPr>
          <w:rFonts w:eastAsia="Times New Roman" w:cstheme="minorHAnsi"/>
          <w:sz w:val="20"/>
          <w:szCs w:val="20"/>
          <w:lang w:eastAsia="sl-SI"/>
        </w:rPr>
        <w:t>Izvedba pridobitve soglasij za napredovanje strokovnih delavcev v nazive</w:t>
      </w:r>
    </w:p>
    <w:p w14:paraId="0116FDE9" w14:textId="77777777" w:rsidR="00E61EE0" w:rsidRPr="006B3316" w:rsidRDefault="00E61EE0" w:rsidP="002F25FD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 xml:space="preserve">Odločanje o </w:t>
      </w:r>
      <w:r w:rsidR="004D6E66">
        <w:rPr>
          <w:rFonts w:eastAsia="Times New Roman" w:cstheme="minorHAnsi"/>
          <w:sz w:val="20"/>
          <w:szCs w:val="20"/>
          <w:lang w:eastAsia="sl-SI"/>
        </w:rPr>
        <w:t>pritožbah in dajanje informacij javnega značaja</w:t>
      </w:r>
    </w:p>
    <w:p w14:paraId="6A1796EE" w14:textId="77777777" w:rsidR="00E61EE0" w:rsidRPr="00E61EE0" w:rsidRDefault="00E61EE0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260606A6" w14:textId="77777777" w:rsidR="00E61EE0" w:rsidRPr="00E61EE0" w:rsidRDefault="00E61EE0" w:rsidP="002F25FD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8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  <w:r>
        <w:t>OBJAVE V SKLADU S PREDPISI, KI UREJAJO JAVNE RAZPISE / NAROČILA (Drugi javni razpisi)</w:t>
      </w:r>
    </w:p>
    <w:p w14:paraId="5039D99B" w14:textId="77777777" w:rsidR="00E61EE0" w:rsidRDefault="00E61EE0" w:rsidP="002F25FD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Razpisi delovnih mest</w:t>
      </w:r>
    </w:p>
    <w:p w14:paraId="565DFE34" w14:textId="77777777" w:rsidR="004E6D47" w:rsidRPr="006B3316" w:rsidRDefault="004E6D47" w:rsidP="002F25FD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Razpis za vpis v glasbeno šolo za posamezno šolsko leto</w:t>
      </w:r>
    </w:p>
    <w:p w14:paraId="6EEDE422" w14:textId="77777777" w:rsidR="00E61EE0" w:rsidRDefault="00E61EE0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3755E4FD" w14:textId="77777777" w:rsidR="00E61EE0" w:rsidRPr="00E61EE0" w:rsidRDefault="00E61EE0" w:rsidP="002F25FD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  <w:r>
        <w:t xml:space="preserve">SEZNAM </w:t>
      </w:r>
      <w:r w:rsidR="007110A2">
        <w:t xml:space="preserve">JAVNIH EVIDENC, S KATERIMI </w:t>
      </w:r>
      <w:r w:rsidR="009F653B">
        <w:t>ORGAN UPRAVLJA</w:t>
      </w:r>
    </w:p>
    <w:p w14:paraId="753E8277" w14:textId="77777777" w:rsidR="00E61EE0" w:rsidRPr="006B3316" w:rsidRDefault="00E61EE0" w:rsidP="00AF4625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Seznam učencev šole</w:t>
      </w:r>
      <w:r w:rsidR="007110A2">
        <w:rPr>
          <w:rFonts w:eastAsia="Times New Roman" w:cstheme="minorHAnsi"/>
          <w:sz w:val="20"/>
          <w:szCs w:val="20"/>
          <w:lang w:eastAsia="sl-SI"/>
        </w:rPr>
        <w:t xml:space="preserve"> in njihovih staršev oz</w:t>
      </w:r>
      <w:r w:rsidR="00381B5A">
        <w:rPr>
          <w:rFonts w:eastAsia="Times New Roman" w:cstheme="minorHAnsi"/>
          <w:sz w:val="20"/>
          <w:szCs w:val="20"/>
          <w:lang w:eastAsia="sl-SI"/>
        </w:rPr>
        <w:t>iroma</w:t>
      </w:r>
      <w:r w:rsidR="007110A2">
        <w:rPr>
          <w:rFonts w:eastAsia="Times New Roman" w:cstheme="minorHAnsi"/>
          <w:sz w:val="20"/>
          <w:szCs w:val="20"/>
          <w:lang w:eastAsia="sl-SI"/>
        </w:rPr>
        <w:t xml:space="preserve"> skrbnikov, če gre za mladoletne učence</w:t>
      </w:r>
    </w:p>
    <w:p w14:paraId="7A201726" w14:textId="77777777" w:rsidR="00E61EE0" w:rsidRDefault="00E61EE0" w:rsidP="00AF4625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Seznam zaposlenih na šoli</w:t>
      </w:r>
    </w:p>
    <w:p w14:paraId="3C24F9D3" w14:textId="77777777" w:rsidR="009F653B" w:rsidRPr="006B3316" w:rsidRDefault="009F653B" w:rsidP="00AF4625">
      <w:pPr>
        <w:pStyle w:val="Odstavekseznam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Seznam podatkov o napredovanju učencev, izdanih spričevalih in drugih listinah</w:t>
      </w:r>
    </w:p>
    <w:p w14:paraId="7190F894" w14:textId="77777777" w:rsidR="00E61EE0" w:rsidRDefault="00E61EE0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619D394E" w14:textId="77777777" w:rsidR="00E61EE0" w:rsidRPr="00E61EE0" w:rsidRDefault="00E61EE0" w:rsidP="002F25FD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  <w:r>
        <w:t>DRUGE INFORMACIJE JAVNEGA ZNAČAJA</w:t>
      </w:r>
    </w:p>
    <w:p w14:paraId="67AC42C5" w14:textId="77777777" w:rsidR="00E61EE0" w:rsidRPr="006B3316" w:rsidRDefault="00E61EE0" w:rsidP="00AF4625">
      <w:pPr>
        <w:pStyle w:val="Odstavekseznam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hyperlink r:id="rId49" w:history="1">
        <w:r w:rsidRPr="00680B95">
          <w:rPr>
            <w:rStyle w:val="Hiperpovezava"/>
            <w:rFonts w:eastAsia="Times New Roman" w:cstheme="minorHAnsi"/>
            <w:sz w:val="20"/>
            <w:szCs w:val="20"/>
            <w:lang w:eastAsia="sl-SI"/>
          </w:rPr>
          <w:t>Šolski koledar</w:t>
        </w:r>
      </w:hyperlink>
    </w:p>
    <w:p w14:paraId="568A6CD0" w14:textId="77777777" w:rsidR="00E61EE0" w:rsidRDefault="00E61EE0" w:rsidP="00AF4625">
      <w:pPr>
        <w:pStyle w:val="Odstavekseznam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Šolska publikacija</w:t>
      </w:r>
    </w:p>
    <w:p w14:paraId="46FA092D" w14:textId="77777777" w:rsidR="002F25FD" w:rsidRPr="002B5EAE" w:rsidRDefault="002F25FD" w:rsidP="002B5E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013ECB0F" w14:textId="77777777" w:rsidR="00243EEC" w:rsidRDefault="00243EEC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6100AB68" w14:textId="77777777" w:rsidR="009D76EB" w:rsidRDefault="009D76EB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71BC8E05" w14:textId="77777777" w:rsidR="002F25FD" w:rsidRDefault="002F25FD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69A147EE" w14:textId="77777777" w:rsidR="002F25FD" w:rsidRPr="00E61EE0" w:rsidRDefault="002F25FD" w:rsidP="00E61EE0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6B5167E0" w14:textId="77777777" w:rsidR="00280220" w:rsidRPr="00913DD7" w:rsidRDefault="00913DD7" w:rsidP="00243EEC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hanging="426"/>
      </w:pPr>
      <w:r w:rsidRPr="00B210B4">
        <w:rPr>
          <w:sz w:val="30"/>
          <w:szCs w:val="30"/>
        </w:rPr>
        <w:lastRenderedPageBreak/>
        <w:t>OPIS NAČINA DOSTOPA DO INFORMACIJ JAVNEGA ZNAČAJA</w:t>
      </w:r>
    </w:p>
    <w:p w14:paraId="2D0AE43A" w14:textId="77777777" w:rsidR="008D7E3C" w:rsidRDefault="008D7E3C" w:rsidP="002F27E5">
      <w:pPr>
        <w:pStyle w:val="Odstavekseznama"/>
        <w:ind w:left="1080"/>
        <w:rPr>
          <w:u w:val="single"/>
        </w:rPr>
      </w:pPr>
    </w:p>
    <w:p w14:paraId="15E2559F" w14:textId="77777777" w:rsidR="002F27E5" w:rsidRPr="006B3316" w:rsidRDefault="002F27E5" w:rsidP="002F25FD">
      <w:pPr>
        <w:pStyle w:val="Odstavekseznama"/>
        <w:ind w:left="426"/>
        <w:rPr>
          <w:u w:val="single"/>
        </w:rPr>
      </w:pPr>
      <w:r w:rsidRPr="006B3316">
        <w:rPr>
          <w:u w:val="single"/>
        </w:rPr>
        <w:t>Opis dostopa do posameznih informacij</w:t>
      </w:r>
    </w:p>
    <w:p w14:paraId="26FB725B" w14:textId="77777777" w:rsidR="002F27E5" w:rsidRPr="006B3316" w:rsidRDefault="00185CEB" w:rsidP="002F25FD">
      <w:pPr>
        <w:pStyle w:val="Odstavekseznama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Večina</w:t>
      </w:r>
      <w:r w:rsidR="002F27E5" w:rsidRPr="006B3316">
        <w:rPr>
          <w:rFonts w:cstheme="minorHAnsi"/>
          <w:sz w:val="20"/>
          <w:szCs w:val="20"/>
        </w:rPr>
        <w:t xml:space="preserve"> informacij </w:t>
      </w:r>
      <w:r>
        <w:rPr>
          <w:rFonts w:cstheme="minorHAnsi"/>
          <w:sz w:val="20"/>
          <w:szCs w:val="20"/>
        </w:rPr>
        <w:t>je dostopna</w:t>
      </w:r>
      <w:r w:rsidR="002F27E5" w:rsidRPr="006B3316">
        <w:rPr>
          <w:rFonts w:cstheme="minorHAnsi"/>
          <w:sz w:val="20"/>
          <w:szCs w:val="20"/>
        </w:rPr>
        <w:t xml:space="preserve"> na naši spletni strani</w:t>
      </w:r>
      <w:r>
        <w:rPr>
          <w:rFonts w:cstheme="minorHAnsi"/>
          <w:sz w:val="20"/>
          <w:szCs w:val="20"/>
        </w:rPr>
        <w:t xml:space="preserve"> ob vsakem času</w:t>
      </w:r>
      <w:r w:rsidR="002F27E5" w:rsidRPr="006B3316">
        <w:rPr>
          <w:rFonts w:cstheme="minorHAnsi"/>
          <w:sz w:val="20"/>
          <w:szCs w:val="20"/>
        </w:rPr>
        <w:t>. Do ostalih informacij javnega značaja lahko dostopate na podlagi individualne zahteve. Zahtevo nam lahko pošljete po navadni ali elektronski pošti. V zahtevi poleg opredelitve informacij, ki jih zahtevate, navedite tudi obliko, v kateri želite informacije prejeti (fotokopije, e-oblika, vpogled). O vaši zaht</w:t>
      </w:r>
      <w:r w:rsidR="009158CE">
        <w:rPr>
          <w:rFonts w:cstheme="minorHAnsi"/>
          <w:sz w:val="20"/>
          <w:szCs w:val="20"/>
        </w:rPr>
        <w:t>evi bomo odločili najkasneje v 14</w:t>
      </w:r>
      <w:r w:rsidR="002F27E5" w:rsidRPr="006B3316">
        <w:rPr>
          <w:rFonts w:cstheme="minorHAnsi"/>
          <w:sz w:val="20"/>
          <w:szCs w:val="20"/>
        </w:rPr>
        <w:t xml:space="preserve"> delovnih dneh. Vpogled v obsežnejše sklope informacij javnega značaja je mogoč v prostorih šole po predhodnem dogovoru v času uradnih ur.</w:t>
      </w:r>
    </w:p>
    <w:p w14:paraId="175ECC60" w14:textId="77777777" w:rsidR="002F25FD" w:rsidRDefault="002F25FD" w:rsidP="002F25FD">
      <w:pPr>
        <w:pStyle w:val="Odstavekseznama"/>
        <w:ind w:left="426"/>
        <w:jc w:val="both"/>
        <w:rPr>
          <w:rFonts w:cstheme="minorHAnsi"/>
          <w:sz w:val="20"/>
          <w:szCs w:val="20"/>
        </w:rPr>
      </w:pPr>
    </w:p>
    <w:p w14:paraId="2AD34502" w14:textId="77777777" w:rsidR="008D7E3C" w:rsidRDefault="008D7E3C" w:rsidP="002F25FD">
      <w:pPr>
        <w:pStyle w:val="Odstavekseznama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Zahtevo in postopek obravnave zahteve podrobneje opisuje Zakon</w:t>
      </w:r>
      <w:r w:rsidR="002F27E5" w:rsidRPr="006B3316">
        <w:rPr>
          <w:rFonts w:cstheme="minorHAnsi"/>
          <w:sz w:val="20"/>
          <w:szCs w:val="20"/>
        </w:rPr>
        <w:t xml:space="preserve"> o dostopu do informacij javnega značaja (Uradni list RS, št. 51/06-UPB2 s spremembami in dopolnitvami; ZDIJZ)</w:t>
      </w:r>
      <w:r>
        <w:rPr>
          <w:rFonts w:cstheme="minorHAnsi"/>
          <w:sz w:val="20"/>
          <w:szCs w:val="20"/>
        </w:rPr>
        <w:t>.</w:t>
      </w:r>
    </w:p>
    <w:p w14:paraId="060B382B" w14:textId="77777777" w:rsidR="004E6D47" w:rsidRPr="00AF4625" w:rsidRDefault="002F27E5" w:rsidP="00AF4625">
      <w:pPr>
        <w:pStyle w:val="Odstavekseznama"/>
        <w:ind w:left="426"/>
        <w:rPr>
          <w:rFonts w:cstheme="minorHAnsi"/>
          <w:sz w:val="20"/>
          <w:szCs w:val="20"/>
        </w:rPr>
      </w:pPr>
      <w:r w:rsidRPr="006B3316">
        <w:rPr>
          <w:rFonts w:cstheme="minorHAnsi"/>
          <w:sz w:val="20"/>
          <w:szCs w:val="20"/>
        </w:rPr>
        <w:t xml:space="preserve"> </w:t>
      </w:r>
    </w:p>
    <w:p w14:paraId="7776864F" w14:textId="77777777" w:rsidR="004E6D47" w:rsidRDefault="004E6D47" w:rsidP="00913DD7">
      <w:pPr>
        <w:pStyle w:val="Odstavekseznama"/>
        <w:ind w:left="1080"/>
        <w:rPr>
          <w:u w:val="single"/>
        </w:rPr>
      </w:pPr>
    </w:p>
    <w:p w14:paraId="190B89D9" w14:textId="77777777" w:rsidR="00913DD7" w:rsidRPr="00AF4625" w:rsidRDefault="00913DD7" w:rsidP="00AF4625">
      <w:pPr>
        <w:ind w:firstLine="426"/>
        <w:rPr>
          <w:u w:val="single"/>
        </w:rPr>
      </w:pPr>
      <w:r w:rsidRPr="00AF4625">
        <w:rPr>
          <w:u w:val="single"/>
        </w:rPr>
        <w:t>Stroškovnik</w:t>
      </w:r>
    </w:p>
    <w:p w14:paraId="6AB41B20" w14:textId="77777777" w:rsidR="008D7E3C" w:rsidRPr="006B3316" w:rsidRDefault="008D7E3C" w:rsidP="00AF4625">
      <w:pPr>
        <w:pStyle w:val="Odstavekseznama"/>
        <w:ind w:left="426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Vpogled v zahtevano informacijo javnega značaja je brezplačen. Zaračunamo vam lahko materialne stroške, ki nastanejo pri posredovanju informacij javnega značaja (prepis, fotokopija, elektronski zapis), skladno z </w:t>
      </w:r>
      <w:hyperlink r:id="rId50" w:history="1">
        <w:r w:rsidRPr="003F21B8">
          <w:rPr>
            <w:rStyle w:val="Hiperpovezava"/>
            <w:rFonts w:cstheme="minorHAnsi"/>
            <w:sz w:val="20"/>
            <w:szCs w:val="20"/>
          </w:rPr>
          <w:t>Uredbo o posredovanju in ponovni uporabi informacij javnega značaja (Uradni list RS, št. 24/16</w:t>
        </w:r>
      </w:hyperlink>
      <w:r w:rsidRPr="006B3316">
        <w:rPr>
          <w:rFonts w:cstheme="minorHAnsi"/>
          <w:sz w:val="20"/>
          <w:szCs w:val="20"/>
        </w:rPr>
        <w:t>).</w:t>
      </w:r>
    </w:p>
    <w:p w14:paraId="1A819DE7" w14:textId="77777777" w:rsidR="008D7E3C" w:rsidRDefault="008D7E3C" w:rsidP="00AF4625">
      <w:pPr>
        <w:pStyle w:val="Odstavekseznama"/>
        <w:ind w:left="1418"/>
        <w:jc w:val="both"/>
        <w:rPr>
          <w:sz w:val="20"/>
          <w:szCs w:val="20"/>
        </w:rPr>
      </w:pPr>
    </w:p>
    <w:p w14:paraId="79936362" w14:textId="77777777" w:rsidR="006616E4" w:rsidRDefault="006616E4" w:rsidP="00913DD7">
      <w:pPr>
        <w:pStyle w:val="Odstavekseznama"/>
        <w:ind w:left="1080"/>
        <w:rPr>
          <w:sz w:val="20"/>
          <w:szCs w:val="20"/>
        </w:rPr>
      </w:pPr>
    </w:p>
    <w:p w14:paraId="265896D9" w14:textId="77777777" w:rsidR="006258EA" w:rsidRDefault="006258EA" w:rsidP="00913DD7">
      <w:pPr>
        <w:pStyle w:val="Odstavekseznama"/>
        <w:ind w:left="1080"/>
        <w:rPr>
          <w:sz w:val="20"/>
          <w:szCs w:val="20"/>
        </w:rPr>
      </w:pPr>
    </w:p>
    <w:p w14:paraId="2F9FBA35" w14:textId="77777777" w:rsidR="00C26876" w:rsidRPr="00AF4625" w:rsidRDefault="006616E4" w:rsidP="00AF4625">
      <w:pPr>
        <w:pStyle w:val="Odstavekseznama"/>
        <w:numPr>
          <w:ilvl w:val="0"/>
          <w:numId w:val="20"/>
        </w:numPr>
        <w:ind w:left="426" w:hanging="426"/>
      </w:pPr>
      <w:r>
        <w:rPr>
          <w:sz w:val="30"/>
          <w:szCs w:val="30"/>
        </w:rPr>
        <w:t>SEZNAM NAJPOGOSTEJE ZAHTEVANIH INFORMACIJ JAVNEGA ZNAČAJA</w:t>
      </w:r>
    </w:p>
    <w:p w14:paraId="1DB73FA6" w14:textId="77777777" w:rsidR="00AF4625" w:rsidRPr="00C26876" w:rsidRDefault="00AF4625" w:rsidP="00AF4625">
      <w:pPr>
        <w:pStyle w:val="Odstavekseznama"/>
        <w:ind w:left="426"/>
      </w:pPr>
    </w:p>
    <w:p w14:paraId="1A118638" w14:textId="77777777" w:rsidR="00C26876" w:rsidRPr="006B3316" w:rsidRDefault="004E6D47" w:rsidP="00AF4625">
      <w:pPr>
        <w:pStyle w:val="Odstavekseznam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Pogoji</w:t>
      </w:r>
      <w:r w:rsidR="00C26876" w:rsidRPr="006B3316">
        <w:rPr>
          <w:rFonts w:eastAsia="Times New Roman" w:cstheme="minorHAnsi"/>
          <w:sz w:val="20"/>
          <w:szCs w:val="20"/>
          <w:lang w:eastAsia="sl-SI"/>
        </w:rPr>
        <w:t xml:space="preserve"> za vpis v izobraževalne programe</w:t>
      </w:r>
    </w:p>
    <w:p w14:paraId="2D56CDB0" w14:textId="77777777" w:rsidR="00D35918" w:rsidRPr="006B3316" w:rsidRDefault="004E6D47" w:rsidP="00AF4625">
      <w:pPr>
        <w:pStyle w:val="Odstavekseznam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Opravljanje</w:t>
      </w:r>
      <w:r w:rsidR="00C26876" w:rsidRPr="006B3316">
        <w:rPr>
          <w:rFonts w:eastAsia="Times New Roman" w:cstheme="minorHAnsi"/>
          <w:sz w:val="20"/>
          <w:szCs w:val="20"/>
          <w:lang w:eastAsia="sl-SI"/>
        </w:rPr>
        <w:t xml:space="preserve"> izpitov učencev, ki niso vpisani v G</w:t>
      </w:r>
      <w:r w:rsidR="00381B5A">
        <w:rPr>
          <w:rFonts w:eastAsia="Times New Roman" w:cstheme="minorHAnsi"/>
          <w:sz w:val="20"/>
          <w:szCs w:val="20"/>
          <w:lang w:eastAsia="sl-SI"/>
        </w:rPr>
        <w:t>lasbeno šolo</w:t>
      </w:r>
      <w:r w:rsidR="00C26876" w:rsidRPr="006B3316">
        <w:rPr>
          <w:rFonts w:eastAsia="Times New Roman" w:cstheme="minorHAnsi"/>
          <w:sz w:val="20"/>
          <w:szCs w:val="20"/>
          <w:lang w:eastAsia="sl-SI"/>
        </w:rPr>
        <w:t xml:space="preserve"> Marjana Kozine</w:t>
      </w:r>
      <w:r w:rsidR="00D35918" w:rsidRPr="006B3316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381B5A">
        <w:rPr>
          <w:rFonts w:eastAsia="Times New Roman" w:cstheme="minorHAnsi"/>
          <w:sz w:val="20"/>
          <w:szCs w:val="20"/>
          <w:lang w:eastAsia="sl-SI"/>
        </w:rPr>
        <w:t>Novo mesto</w:t>
      </w:r>
    </w:p>
    <w:p w14:paraId="761DAD61" w14:textId="77777777" w:rsidR="00D35918" w:rsidRPr="006B3316" w:rsidRDefault="00D35918" w:rsidP="00AF4625">
      <w:pPr>
        <w:pStyle w:val="Odstavekseznam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eastAsia="Times New Roman" w:cstheme="minorHAnsi"/>
          <w:sz w:val="20"/>
          <w:szCs w:val="20"/>
          <w:lang w:eastAsia="sl-SI"/>
        </w:rPr>
      </w:pPr>
      <w:r w:rsidRPr="006B3316">
        <w:rPr>
          <w:rFonts w:eastAsia="Times New Roman" w:cstheme="minorHAnsi"/>
          <w:sz w:val="20"/>
          <w:szCs w:val="20"/>
          <w:lang w:eastAsia="sl-SI"/>
        </w:rPr>
        <w:t>Šolski koledar za tekoče šolsko leto</w:t>
      </w:r>
    </w:p>
    <w:p w14:paraId="6B915746" w14:textId="77777777" w:rsidR="00C26876" w:rsidRDefault="00C26876" w:rsidP="00D35918">
      <w:pPr>
        <w:pStyle w:val="Odstavekseznam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767171" w:themeColor="background2" w:themeShade="80"/>
          <w:sz w:val="20"/>
          <w:szCs w:val="20"/>
          <w:lang w:eastAsia="sl-SI"/>
        </w:rPr>
      </w:pPr>
    </w:p>
    <w:p w14:paraId="41CE0E24" w14:textId="77777777" w:rsidR="006616E4" w:rsidRPr="00913DD7" w:rsidRDefault="006616E4" w:rsidP="006616E4">
      <w:pPr>
        <w:pStyle w:val="Odstavekseznama"/>
        <w:ind w:left="1080"/>
      </w:pPr>
    </w:p>
    <w:p w14:paraId="190162B5" w14:textId="77777777" w:rsidR="006616E4" w:rsidRPr="00913DD7" w:rsidRDefault="006616E4" w:rsidP="00913DD7">
      <w:pPr>
        <w:pStyle w:val="Odstavekseznama"/>
        <w:ind w:left="1080"/>
        <w:rPr>
          <w:color w:val="7F7F7F" w:themeColor="text1" w:themeTint="80"/>
          <w:sz w:val="20"/>
          <w:szCs w:val="20"/>
        </w:rPr>
      </w:pPr>
    </w:p>
    <w:sectPr w:rsidR="006616E4" w:rsidRPr="00913DD7" w:rsidSect="002F25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5833" w14:textId="77777777" w:rsidR="00590958" w:rsidRDefault="00590958" w:rsidP="002F27E5">
      <w:pPr>
        <w:spacing w:after="0" w:line="240" w:lineRule="auto"/>
      </w:pPr>
      <w:r>
        <w:separator/>
      </w:r>
    </w:p>
  </w:endnote>
  <w:endnote w:type="continuationSeparator" w:id="0">
    <w:p w14:paraId="6CBA4ED2" w14:textId="77777777" w:rsidR="00590958" w:rsidRDefault="00590958" w:rsidP="002F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AD39" w14:textId="77777777" w:rsidR="00590958" w:rsidRDefault="00590958" w:rsidP="002F27E5">
      <w:pPr>
        <w:spacing w:after="0" w:line="240" w:lineRule="auto"/>
      </w:pPr>
      <w:r>
        <w:separator/>
      </w:r>
    </w:p>
  </w:footnote>
  <w:footnote w:type="continuationSeparator" w:id="0">
    <w:p w14:paraId="258E2E7E" w14:textId="77777777" w:rsidR="00590958" w:rsidRDefault="00590958" w:rsidP="002F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60F"/>
    <w:multiLevelType w:val="hybridMultilevel"/>
    <w:tmpl w:val="9CBA148A"/>
    <w:lvl w:ilvl="0" w:tplc="7820D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32D8D"/>
    <w:multiLevelType w:val="hybridMultilevel"/>
    <w:tmpl w:val="4AF05C6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DE3975"/>
    <w:multiLevelType w:val="hybridMultilevel"/>
    <w:tmpl w:val="E4B8E20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404E6"/>
    <w:multiLevelType w:val="hybridMultilevel"/>
    <w:tmpl w:val="08587EE2"/>
    <w:lvl w:ilvl="0" w:tplc="2C46CC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98A"/>
    <w:multiLevelType w:val="hybridMultilevel"/>
    <w:tmpl w:val="681A3F12"/>
    <w:lvl w:ilvl="0" w:tplc="F628E8A6">
      <w:start w:val="1"/>
      <w:numFmt w:val="upperRoman"/>
      <w:lvlText w:val="%1."/>
      <w:lvlJc w:val="left"/>
      <w:pPr>
        <w:ind w:left="1146" w:hanging="720"/>
      </w:pPr>
      <w:rPr>
        <w:rFonts w:hint="default"/>
        <w:sz w:val="30"/>
        <w:szCs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360F"/>
    <w:multiLevelType w:val="hybridMultilevel"/>
    <w:tmpl w:val="834A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63774"/>
    <w:multiLevelType w:val="hybridMultilevel"/>
    <w:tmpl w:val="94C4BCE8"/>
    <w:lvl w:ilvl="0" w:tplc="5E6AA3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F27140"/>
    <w:multiLevelType w:val="hybridMultilevel"/>
    <w:tmpl w:val="C0808212"/>
    <w:lvl w:ilvl="0" w:tplc="7CAA16C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C0A2FCC"/>
    <w:multiLevelType w:val="hybridMultilevel"/>
    <w:tmpl w:val="8670FEC6"/>
    <w:lvl w:ilvl="0" w:tplc="ACB65AAA">
      <w:start w:val="3"/>
      <w:numFmt w:val="upperRoman"/>
      <w:lvlText w:val="%1."/>
      <w:lvlJc w:val="left"/>
      <w:pPr>
        <w:ind w:left="1146" w:hanging="720"/>
      </w:pPr>
      <w:rPr>
        <w:rFonts w:hint="default"/>
        <w:sz w:val="30"/>
        <w:szCs w:val="3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27505E"/>
    <w:multiLevelType w:val="hybridMultilevel"/>
    <w:tmpl w:val="CA666274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9D67FA"/>
    <w:multiLevelType w:val="hybridMultilevel"/>
    <w:tmpl w:val="5C5A3E7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E3790"/>
    <w:multiLevelType w:val="hybridMultilevel"/>
    <w:tmpl w:val="DE701A8A"/>
    <w:lvl w:ilvl="0" w:tplc="225A190A">
      <w:start w:val="5"/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37254805"/>
    <w:multiLevelType w:val="hybridMultilevel"/>
    <w:tmpl w:val="C57E006C"/>
    <w:lvl w:ilvl="0" w:tplc="97E239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6D0818"/>
    <w:multiLevelType w:val="hybridMultilevel"/>
    <w:tmpl w:val="513CCCC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D6212"/>
    <w:multiLevelType w:val="hybridMultilevel"/>
    <w:tmpl w:val="1AA6C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F541B"/>
    <w:multiLevelType w:val="hybridMultilevel"/>
    <w:tmpl w:val="B944ED8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096527"/>
    <w:multiLevelType w:val="hybridMultilevel"/>
    <w:tmpl w:val="AF8E54B6"/>
    <w:lvl w:ilvl="0" w:tplc="404AE786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767171" w:themeColor="background2" w:themeShade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68833A1F"/>
    <w:multiLevelType w:val="hybridMultilevel"/>
    <w:tmpl w:val="0E0A09D4"/>
    <w:lvl w:ilvl="0" w:tplc="0424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70C461F6"/>
    <w:multiLevelType w:val="hybridMultilevel"/>
    <w:tmpl w:val="CF36E54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569B1"/>
    <w:multiLevelType w:val="hybridMultilevel"/>
    <w:tmpl w:val="CD8E3AD8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AC1303"/>
    <w:multiLevelType w:val="multilevel"/>
    <w:tmpl w:val="16B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575868">
    <w:abstractNumId w:val="4"/>
  </w:num>
  <w:num w:numId="2" w16cid:durableId="225730175">
    <w:abstractNumId w:val="3"/>
  </w:num>
  <w:num w:numId="3" w16cid:durableId="179242224">
    <w:abstractNumId w:val="2"/>
  </w:num>
  <w:num w:numId="4" w16cid:durableId="1604339566">
    <w:abstractNumId w:val="20"/>
  </w:num>
  <w:num w:numId="5" w16cid:durableId="2109306355">
    <w:abstractNumId w:val="0"/>
  </w:num>
  <w:num w:numId="6" w16cid:durableId="1514103080">
    <w:abstractNumId w:val="6"/>
  </w:num>
  <w:num w:numId="7" w16cid:durableId="969290417">
    <w:abstractNumId w:val="18"/>
  </w:num>
  <w:num w:numId="8" w16cid:durableId="71046024">
    <w:abstractNumId w:val="9"/>
  </w:num>
  <w:num w:numId="9" w16cid:durableId="1591038051">
    <w:abstractNumId w:val="12"/>
  </w:num>
  <w:num w:numId="10" w16cid:durableId="793719075">
    <w:abstractNumId w:val="14"/>
  </w:num>
  <w:num w:numId="11" w16cid:durableId="1233353520">
    <w:abstractNumId w:val="10"/>
  </w:num>
  <w:num w:numId="12" w16cid:durableId="860162403">
    <w:abstractNumId w:val="5"/>
  </w:num>
  <w:num w:numId="13" w16cid:durableId="1069812914">
    <w:abstractNumId w:val="15"/>
  </w:num>
  <w:num w:numId="14" w16cid:durableId="33965666">
    <w:abstractNumId w:val="17"/>
  </w:num>
  <w:num w:numId="15" w16cid:durableId="681322066">
    <w:abstractNumId w:val="19"/>
  </w:num>
  <w:num w:numId="16" w16cid:durableId="955793289">
    <w:abstractNumId w:val="1"/>
  </w:num>
  <w:num w:numId="17" w16cid:durableId="1288899194">
    <w:abstractNumId w:val="16"/>
  </w:num>
  <w:num w:numId="18" w16cid:durableId="528489277">
    <w:abstractNumId w:val="7"/>
  </w:num>
  <w:num w:numId="19" w16cid:durableId="467018023">
    <w:abstractNumId w:val="11"/>
  </w:num>
  <w:num w:numId="20" w16cid:durableId="1221788289">
    <w:abstractNumId w:val="8"/>
  </w:num>
  <w:num w:numId="21" w16cid:durableId="1558321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62"/>
    <w:rsid w:val="00076061"/>
    <w:rsid w:val="000D20C2"/>
    <w:rsid w:val="00107E94"/>
    <w:rsid w:val="00131E71"/>
    <w:rsid w:val="00153948"/>
    <w:rsid w:val="00170D10"/>
    <w:rsid w:val="0018524D"/>
    <w:rsid w:val="00185CEB"/>
    <w:rsid w:val="001D650D"/>
    <w:rsid w:val="002034C3"/>
    <w:rsid w:val="00214A92"/>
    <w:rsid w:val="00224FF8"/>
    <w:rsid w:val="00243EEC"/>
    <w:rsid w:val="002742BE"/>
    <w:rsid w:val="00280220"/>
    <w:rsid w:val="00286E71"/>
    <w:rsid w:val="002A6481"/>
    <w:rsid w:val="002B5EAE"/>
    <w:rsid w:val="002F25FD"/>
    <w:rsid w:val="002F27E5"/>
    <w:rsid w:val="00323971"/>
    <w:rsid w:val="00330E63"/>
    <w:rsid w:val="00360DBB"/>
    <w:rsid w:val="00381B5A"/>
    <w:rsid w:val="003A6FD5"/>
    <w:rsid w:val="003E115D"/>
    <w:rsid w:val="003F21B8"/>
    <w:rsid w:val="003F2362"/>
    <w:rsid w:val="00411BD7"/>
    <w:rsid w:val="00424B48"/>
    <w:rsid w:val="00457F93"/>
    <w:rsid w:val="004630E2"/>
    <w:rsid w:val="00464E60"/>
    <w:rsid w:val="00466357"/>
    <w:rsid w:val="0047031F"/>
    <w:rsid w:val="004862EB"/>
    <w:rsid w:val="00490893"/>
    <w:rsid w:val="004C21A6"/>
    <w:rsid w:val="004D6E66"/>
    <w:rsid w:val="004E6D47"/>
    <w:rsid w:val="004F06C7"/>
    <w:rsid w:val="004F2812"/>
    <w:rsid w:val="0050656A"/>
    <w:rsid w:val="00524984"/>
    <w:rsid w:val="00566001"/>
    <w:rsid w:val="00584558"/>
    <w:rsid w:val="00590958"/>
    <w:rsid w:val="005A21B7"/>
    <w:rsid w:val="005B5F9F"/>
    <w:rsid w:val="006024CD"/>
    <w:rsid w:val="00615868"/>
    <w:rsid w:val="006258EA"/>
    <w:rsid w:val="00630B48"/>
    <w:rsid w:val="006616E4"/>
    <w:rsid w:val="00680B95"/>
    <w:rsid w:val="006B3316"/>
    <w:rsid w:val="006B3B31"/>
    <w:rsid w:val="007110A2"/>
    <w:rsid w:val="0071394B"/>
    <w:rsid w:val="00733C87"/>
    <w:rsid w:val="00747E68"/>
    <w:rsid w:val="00793D88"/>
    <w:rsid w:val="007B7F55"/>
    <w:rsid w:val="007C78DA"/>
    <w:rsid w:val="00842ECD"/>
    <w:rsid w:val="0086134D"/>
    <w:rsid w:val="00865F63"/>
    <w:rsid w:val="008A7E73"/>
    <w:rsid w:val="008D1A2F"/>
    <w:rsid w:val="008D7E3C"/>
    <w:rsid w:val="00913DD7"/>
    <w:rsid w:val="009158CE"/>
    <w:rsid w:val="00927F7B"/>
    <w:rsid w:val="009433CF"/>
    <w:rsid w:val="0099190E"/>
    <w:rsid w:val="009C5ECC"/>
    <w:rsid w:val="009D76EB"/>
    <w:rsid w:val="009F653B"/>
    <w:rsid w:val="00A1180B"/>
    <w:rsid w:val="00A44E7D"/>
    <w:rsid w:val="00A63312"/>
    <w:rsid w:val="00A86A44"/>
    <w:rsid w:val="00AF0C1C"/>
    <w:rsid w:val="00AF1150"/>
    <w:rsid w:val="00AF4625"/>
    <w:rsid w:val="00B210B4"/>
    <w:rsid w:val="00B708E2"/>
    <w:rsid w:val="00B85160"/>
    <w:rsid w:val="00B94EB9"/>
    <w:rsid w:val="00BD20BD"/>
    <w:rsid w:val="00BD30B8"/>
    <w:rsid w:val="00BD7EBA"/>
    <w:rsid w:val="00C11FAE"/>
    <w:rsid w:val="00C26876"/>
    <w:rsid w:val="00C47849"/>
    <w:rsid w:val="00C62C18"/>
    <w:rsid w:val="00CA0ABE"/>
    <w:rsid w:val="00CC1CAA"/>
    <w:rsid w:val="00CE1368"/>
    <w:rsid w:val="00CF435C"/>
    <w:rsid w:val="00D21B57"/>
    <w:rsid w:val="00D35918"/>
    <w:rsid w:val="00DB60D8"/>
    <w:rsid w:val="00DC00C3"/>
    <w:rsid w:val="00E01413"/>
    <w:rsid w:val="00E0251A"/>
    <w:rsid w:val="00E064EA"/>
    <w:rsid w:val="00E11C55"/>
    <w:rsid w:val="00E32E0F"/>
    <w:rsid w:val="00E563B9"/>
    <w:rsid w:val="00E61EE0"/>
    <w:rsid w:val="00EC1CF0"/>
    <w:rsid w:val="00F12994"/>
    <w:rsid w:val="00F1590E"/>
    <w:rsid w:val="00F32087"/>
    <w:rsid w:val="00F6642D"/>
    <w:rsid w:val="00F809CE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8340"/>
  <w15:chartTrackingRefBased/>
  <w15:docId w15:val="{76738531-9E91-4383-A26E-C06380E1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236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F236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47849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74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27E5"/>
    <w:pPr>
      <w:spacing w:after="0" w:line="240" w:lineRule="auto"/>
    </w:pPr>
    <w:rPr>
      <w:sz w:val="24"/>
      <w:szCs w:val="24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27E5"/>
    <w:rPr>
      <w:sz w:val="24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27E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E3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5660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600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600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60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6001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07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isrs.si/Pis.web/pregledPredpisa?id=ZAKO2063" TargetMode="External"/><Relationship Id="rId18" Type="http://schemas.openxmlformats.org/officeDocument/2006/relationships/hyperlink" Target="http://pisrs.si/Pis.web/pregledPredpisa?id=PRAV3842" TargetMode="External"/><Relationship Id="rId26" Type="http://schemas.openxmlformats.org/officeDocument/2006/relationships/hyperlink" Target="http://www.pisrs.si/Pis.web/pregledPredpisa?id=ZAKO3328" TargetMode="External"/><Relationship Id="rId39" Type="http://schemas.openxmlformats.org/officeDocument/2006/relationships/hyperlink" Target="http://www.pisrs.si/Pis.web/pregledPredpisa?id=ZAKO2442" TargetMode="External"/><Relationship Id="rId21" Type="http://schemas.openxmlformats.org/officeDocument/2006/relationships/hyperlink" Target="http://pisrs.si/Pis.web/pregledPredpisa?id=PRAV6183" TargetMode="External"/><Relationship Id="rId34" Type="http://schemas.openxmlformats.org/officeDocument/2006/relationships/hyperlink" Target="http://pisrs.si/Pis.web/pregledPredpisa?id=PRAV2204" TargetMode="External"/><Relationship Id="rId42" Type="http://schemas.openxmlformats.org/officeDocument/2006/relationships/hyperlink" Target="https://www.uradni-list.si/glasilo-uradni-list-rs/vsebina/2023-01-0301/zakon-o-zasciti-prijaviteljev-zzpri" TargetMode="External"/><Relationship Id="rId47" Type="http://schemas.openxmlformats.org/officeDocument/2006/relationships/hyperlink" Target="http://www.pisrs.si/Pis.web/pregledPredpisa?id=ZAKO7086" TargetMode="External"/><Relationship Id="rId50" Type="http://schemas.openxmlformats.org/officeDocument/2006/relationships/hyperlink" Target="http://www.pisrs.si/Pis.web/pregledPredpisa?id=URED6941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pisrs.si/Pis.web/pregledPredpisa?id=PRAV5180" TargetMode="External"/><Relationship Id="rId29" Type="http://schemas.openxmlformats.org/officeDocument/2006/relationships/hyperlink" Target="http://www.pisrs.si/Pis.web/pregledPredpisa?id=URED5027" TargetMode="External"/><Relationship Id="rId11" Type="http://schemas.openxmlformats.org/officeDocument/2006/relationships/hyperlink" Target="http://pisrs.si/Pis.web/pregledPredpisa?id=ZAKO10" TargetMode="External"/><Relationship Id="rId24" Type="http://schemas.openxmlformats.org/officeDocument/2006/relationships/hyperlink" Target="http://pisrs.si/Pis.web/pregledPredpisa?id=PRAV12515" TargetMode="External"/><Relationship Id="rId32" Type="http://schemas.openxmlformats.org/officeDocument/2006/relationships/hyperlink" Target="http://www.pisrs.si/Pis.web/pregledPredpisa?id=KOLP234" TargetMode="External"/><Relationship Id="rId37" Type="http://schemas.openxmlformats.org/officeDocument/2006/relationships/hyperlink" Target="http://pisrs.si/Pis.web/pregledPredpisa?id=PRAV6697" TargetMode="External"/><Relationship Id="rId40" Type="http://schemas.openxmlformats.org/officeDocument/2006/relationships/hyperlink" Target="http://pisrs.si/Pis.web/pregledPredpisa?id=ZAKO3906" TargetMode="External"/><Relationship Id="rId45" Type="http://schemas.openxmlformats.org/officeDocument/2006/relationships/hyperlink" Target="http://www.pisrs.si/Pis.web/pregledPredpisa?id=ZAKO12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isrs.si/Pis.web/pregledPredpisa?id=PRAV3841" TargetMode="External"/><Relationship Id="rId23" Type="http://schemas.openxmlformats.org/officeDocument/2006/relationships/hyperlink" Target="http://pisrs.si/Pis.web/pregledPredpisa?id=PRAV8853" TargetMode="External"/><Relationship Id="rId28" Type="http://schemas.openxmlformats.org/officeDocument/2006/relationships/hyperlink" Target="http://www.pisrs.si/Pis.web/pregledPredpisa?id=URED4781" TargetMode="External"/><Relationship Id="rId36" Type="http://schemas.openxmlformats.org/officeDocument/2006/relationships/hyperlink" Target="http://pisrs.si/Pis.web/pregledPredpisa?id=PRAV6698" TargetMode="External"/><Relationship Id="rId49" Type="http://schemas.openxmlformats.org/officeDocument/2006/relationships/hyperlink" Target="http://www.gs-mkozine.si/solski-koledar.html" TargetMode="External"/><Relationship Id="rId10" Type="http://schemas.openxmlformats.org/officeDocument/2006/relationships/hyperlink" Target="mailto:matija.slak@guest.arnes.si" TargetMode="External"/><Relationship Id="rId19" Type="http://schemas.openxmlformats.org/officeDocument/2006/relationships/hyperlink" Target="http://pisrs.si/Pis.web/pregledPredpisa?id=PRAV11349" TargetMode="External"/><Relationship Id="rId31" Type="http://schemas.openxmlformats.org/officeDocument/2006/relationships/hyperlink" Target="http://pisrs.si/Pis.web/pregledPredpisa?id=KOLP19" TargetMode="External"/><Relationship Id="rId44" Type="http://schemas.openxmlformats.org/officeDocument/2006/relationships/hyperlink" Target="http://pisrs.si/Pis.web/pregledPredpisa?id=ZAKO1603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s-mkozine.si/" TargetMode="External"/><Relationship Id="rId14" Type="http://schemas.openxmlformats.org/officeDocument/2006/relationships/hyperlink" Target="http://pisrs.si/Pis.web/pregledPredpisa?id=PRAV5181" TargetMode="External"/><Relationship Id="rId22" Type="http://schemas.openxmlformats.org/officeDocument/2006/relationships/hyperlink" Target="http://pisrs.si/Pis.web/pregledPredpisa?id=PRAV11618" TargetMode="External"/><Relationship Id="rId27" Type="http://schemas.openxmlformats.org/officeDocument/2006/relationships/hyperlink" Target="http://pisrs.si/Pis.web/pregledPredpisa?id=URED4797" TargetMode="External"/><Relationship Id="rId30" Type="http://schemas.openxmlformats.org/officeDocument/2006/relationships/hyperlink" Target="http://www.pisrs.si/Pis.web/pregledPredpisa?id=KOLP11" TargetMode="External"/><Relationship Id="rId35" Type="http://schemas.openxmlformats.org/officeDocument/2006/relationships/hyperlink" Target="http://pisrs.si/Pis.web/pregledPredpisa?id=PRAV7588" TargetMode="External"/><Relationship Id="rId43" Type="http://schemas.openxmlformats.org/officeDocument/2006/relationships/hyperlink" Target="http://www.pisrs.si/Pis.web/pregledPredpisa?id=ZAKO3336" TargetMode="External"/><Relationship Id="rId48" Type="http://schemas.openxmlformats.org/officeDocument/2006/relationships/hyperlink" Target="http://eur-lex.europa.eu/homepage.html" TargetMode="External"/><Relationship Id="rId8" Type="http://schemas.openxmlformats.org/officeDocument/2006/relationships/hyperlink" Target="mailto:gst-mkozina@siol.net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pisrs.si/Pis.web/pregledPredpisa?id=ZAKO445" TargetMode="External"/><Relationship Id="rId17" Type="http://schemas.openxmlformats.org/officeDocument/2006/relationships/hyperlink" Target="http://pisrs.si/Pis.web/pregledPredpisa?id=PRAV11245" TargetMode="External"/><Relationship Id="rId25" Type="http://schemas.openxmlformats.org/officeDocument/2006/relationships/hyperlink" Target="http://www.pisrs.si/Pis.web/pregledPredpisa?id=ZAKO5944" TargetMode="External"/><Relationship Id="rId33" Type="http://schemas.openxmlformats.org/officeDocument/2006/relationships/hyperlink" Target="http://pisrs.si/Pis.web/pregledPredpisa?id=PRAV4272" TargetMode="External"/><Relationship Id="rId38" Type="http://schemas.openxmlformats.org/officeDocument/2006/relationships/hyperlink" Target="http://pisrs.si/Pis.web/pregledPredpisa?id=ZAKO460" TargetMode="External"/><Relationship Id="rId46" Type="http://schemas.openxmlformats.org/officeDocument/2006/relationships/hyperlink" Target="http://pisrs.si/Pis.web/pregledPredpisa?id=ZAKO1597" TargetMode="External"/><Relationship Id="rId20" Type="http://schemas.openxmlformats.org/officeDocument/2006/relationships/hyperlink" Target="http://pisrs.si/Pis.web/pregledPredpisa?id=PRAV10139" TargetMode="External"/><Relationship Id="rId41" Type="http://schemas.openxmlformats.org/officeDocument/2006/relationships/hyperlink" Target="https://www.uradni-list.si/glasilo-uradni-list-rs/vsebina/2022-01-4187/zakon-o-varstvu-osebnih-podatkov-zvop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Lukšič</dc:creator>
  <cp:keywords/>
  <dc:description/>
  <cp:lastModifiedBy>Ivana Orac</cp:lastModifiedBy>
  <cp:revision>3</cp:revision>
  <cp:lastPrinted>2023-04-21T07:36:00Z</cp:lastPrinted>
  <dcterms:created xsi:type="dcterms:W3CDTF">2025-11-18T12:34:00Z</dcterms:created>
  <dcterms:modified xsi:type="dcterms:W3CDTF">2025-11-18T12:34:00Z</dcterms:modified>
</cp:coreProperties>
</file>